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0349" w:rsidRDefault="00890349" w:rsidP="002B1A98">
      <w:pPr>
        <w:spacing w:before="150" w:after="150" w:line="270" w:lineRule="atLeast"/>
        <w:textAlignment w:val="baseline"/>
        <w:outlineLvl w:val="0"/>
        <w:rPr>
          <w:rFonts w:ascii="Verdana" w:eastAsia="Times New Roman" w:hAnsi="Verdana" w:cs="Times New Roman"/>
          <w:b/>
          <w:bCs/>
          <w:color w:val="E95E27"/>
          <w:kern w:val="36"/>
          <w:sz w:val="27"/>
          <w:szCs w:val="27"/>
          <w:lang w:eastAsia="nl-NL"/>
        </w:rPr>
      </w:pPr>
      <w:r>
        <w:rPr>
          <w:rFonts w:ascii="Verdana" w:eastAsia="Times New Roman" w:hAnsi="Verdana" w:cs="Times New Roman"/>
          <w:b/>
          <w:bCs/>
          <w:color w:val="E95E27"/>
          <w:kern w:val="36"/>
          <w:sz w:val="27"/>
          <w:szCs w:val="27"/>
          <w:lang w:eastAsia="nl-NL"/>
        </w:rPr>
        <w:fldChar w:fldCharType="begin"/>
      </w:r>
      <w:r>
        <w:rPr>
          <w:rFonts w:ascii="Verdana" w:eastAsia="Times New Roman" w:hAnsi="Verdana" w:cs="Times New Roman"/>
          <w:b/>
          <w:bCs/>
          <w:color w:val="E95E27"/>
          <w:kern w:val="36"/>
          <w:sz w:val="27"/>
          <w:szCs w:val="27"/>
          <w:lang w:eastAsia="nl-NL"/>
        </w:rPr>
        <w:instrText xml:space="preserve"> HYPERLINK "</w:instrText>
      </w:r>
      <w:r w:rsidRPr="00890349">
        <w:rPr>
          <w:rFonts w:ascii="Verdana" w:eastAsia="Times New Roman" w:hAnsi="Verdana" w:cs="Times New Roman"/>
          <w:b/>
          <w:bCs/>
          <w:color w:val="E95E27"/>
          <w:kern w:val="36"/>
          <w:sz w:val="27"/>
          <w:szCs w:val="27"/>
          <w:lang w:eastAsia="nl-NL"/>
        </w:rPr>
        <w:instrText>http://www.trajectvenv.nl/214655/</w:instrText>
      </w:r>
      <w:r>
        <w:rPr>
          <w:rFonts w:ascii="Verdana" w:eastAsia="Times New Roman" w:hAnsi="Verdana" w:cs="Times New Roman"/>
          <w:b/>
          <w:bCs/>
          <w:color w:val="E95E27"/>
          <w:kern w:val="36"/>
          <w:sz w:val="27"/>
          <w:szCs w:val="27"/>
          <w:lang w:eastAsia="nl-NL"/>
        </w:rPr>
        <w:instrText xml:space="preserve">" </w:instrText>
      </w:r>
      <w:r>
        <w:rPr>
          <w:rFonts w:ascii="Verdana" w:eastAsia="Times New Roman" w:hAnsi="Verdana" w:cs="Times New Roman"/>
          <w:b/>
          <w:bCs/>
          <w:color w:val="E95E27"/>
          <w:kern w:val="36"/>
          <w:sz w:val="27"/>
          <w:szCs w:val="27"/>
          <w:lang w:eastAsia="nl-NL"/>
        </w:rPr>
        <w:fldChar w:fldCharType="separate"/>
      </w:r>
      <w:r w:rsidRPr="00152E2F">
        <w:rPr>
          <w:rStyle w:val="Hyperlink"/>
          <w:rFonts w:ascii="Verdana" w:eastAsia="Times New Roman" w:hAnsi="Verdana" w:cs="Times New Roman"/>
          <w:b/>
          <w:bCs/>
          <w:kern w:val="36"/>
          <w:sz w:val="27"/>
          <w:szCs w:val="27"/>
          <w:lang w:eastAsia="nl-NL"/>
        </w:rPr>
        <w:t>http://www.trajectvenv.nl/214655/</w:t>
      </w:r>
      <w:r>
        <w:rPr>
          <w:rFonts w:ascii="Verdana" w:eastAsia="Times New Roman" w:hAnsi="Verdana" w:cs="Times New Roman"/>
          <w:b/>
          <w:bCs/>
          <w:color w:val="E95E27"/>
          <w:kern w:val="36"/>
          <w:sz w:val="27"/>
          <w:szCs w:val="27"/>
          <w:lang w:eastAsia="nl-NL"/>
        </w:rPr>
        <w:fldChar w:fldCharType="end"/>
      </w:r>
    </w:p>
    <w:p w:rsidR="002B1A98" w:rsidRPr="002B1A98" w:rsidRDefault="002B1A98" w:rsidP="002B1A98">
      <w:pPr>
        <w:spacing w:before="150" w:after="150" w:line="270" w:lineRule="atLeast"/>
        <w:textAlignment w:val="baseline"/>
        <w:outlineLvl w:val="0"/>
        <w:rPr>
          <w:rFonts w:ascii="Verdana" w:eastAsia="Times New Roman" w:hAnsi="Verdana" w:cs="Times New Roman"/>
          <w:b/>
          <w:bCs/>
          <w:color w:val="E95E27"/>
          <w:kern w:val="36"/>
          <w:sz w:val="27"/>
          <w:szCs w:val="27"/>
          <w:lang w:eastAsia="nl-NL"/>
        </w:rPr>
      </w:pPr>
      <w:bookmarkStart w:id="0" w:name="_GoBack"/>
      <w:bookmarkEnd w:id="0"/>
      <w:r>
        <w:rPr>
          <w:rFonts w:ascii="Verdana" w:eastAsia="Times New Roman" w:hAnsi="Verdana" w:cs="Times New Roman"/>
          <w:b/>
          <w:bCs/>
          <w:noProof/>
          <w:color w:val="E95E27"/>
          <w:sz w:val="27"/>
          <w:szCs w:val="27"/>
          <w:lang w:eastAsia="nl-NL"/>
        </w:rPr>
        <w:drawing>
          <wp:anchor distT="0" distB="0" distL="0" distR="0" simplePos="0" relativeHeight="251659264" behindDoc="0" locked="0" layoutInCell="1" allowOverlap="0" wp14:anchorId="72A08C21" wp14:editId="142CB325">
            <wp:simplePos x="0" y="0"/>
            <wp:positionH relativeFrom="column">
              <wp:posOffset>147955</wp:posOffset>
            </wp:positionH>
            <wp:positionV relativeFrom="line">
              <wp:posOffset>147955</wp:posOffset>
            </wp:positionV>
            <wp:extent cx="1847850" cy="2438400"/>
            <wp:effectExtent l="0" t="0" r="0" b="0"/>
            <wp:wrapSquare wrapText="bothSides"/>
            <wp:docPr id="1" name="Afbeelding 1" descr="http://www.trajectvenv.nl/assets/trajectvenv/VVT2_3/00_beeld/ps24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trajectvenv.nl/assets/trajectvenv/VVT2_3/00_beeld/ps2415.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47850" cy="2438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B1A98">
        <w:rPr>
          <w:rFonts w:ascii="Verdana" w:eastAsia="Times New Roman" w:hAnsi="Verdana" w:cs="Times New Roman"/>
          <w:b/>
          <w:bCs/>
          <w:color w:val="E95E27"/>
          <w:kern w:val="36"/>
          <w:sz w:val="27"/>
          <w:szCs w:val="27"/>
          <w:lang w:eastAsia="nl-NL"/>
        </w:rPr>
        <w:t>Er is meer aan de hand met mevrouw Swart</w:t>
      </w:r>
    </w:p>
    <w:p w:rsidR="002B1A98" w:rsidRDefault="002B1A98" w:rsidP="002B1A98">
      <w:pPr>
        <w:spacing w:before="150" w:after="150" w:line="270" w:lineRule="atLeast"/>
        <w:textAlignment w:val="baseline"/>
        <w:outlineLvl w:val="1"/>
        <w:rPr>
          <w:rFonts w:ascii="Verdana" w:eastAsia="Times New Roman" w:hAnsi="Verdana" w:cs="Times New Roman"/>
          <w:b/>
          <w:bCs/>
          <w:color w:val="E95E27"/>
          <w:sz w:val="24"/>
          <w:szCs w:val="24"/>
          <w:lang w:eastAsia="nl-NL"/>
        </w:rPr>
      </w:pPr>
    </w:p>
    <w:p w:rsidR="002B1A98" w:rsidRDefault="002B1A98" w:rsidP="002B1A98">
      <w:pPr>
        <w:spacing w:before="150" w:after="150" w:line="270" w:lineRule="atLeast"/>
        <w:jc w:val="center"/>
        <w:textAlignment w:val="baseline"/>
        <w:outlineLvl w:val="1"/>
        <w:rPr>
          <w:rFonts w:ascii="Verdana" w:eastAsia="Times New Roman" w:hAnsi="Verdana" w:cs="Times New Roman"/>
          <w:b/>
          <w:bCs/>
          <w:color w:val="E95E27"/>
          <w:sz w:val="24"/>
          <w:szCs w:val="24"/>
          <w:lang w:eastAsia="nl-NL"/>
        </w:rPr>
      </w:pPr>
    </w:p>
    <w:p w:rsidR="002B1A98" w:rsidRPr="002B1A98" w:rsidRDefault="002B1A98" w:rsidP="002B1A98">
      <w:pPr>
        <w:spacing w:before="150" w:after="150" w:line="270" w:lineRule="atLeast"/>
        <w:textAlignment w:val="baseline"/>
        <w:outlineLvl w:val="1"/>
        <w:rPr>
          <w:rFonts w:ascii="Verdana" w:eastAsia="Times New Roman" w:hAnsi="Verdana" w:cs="Times New Roman"/>
          <w:b/>
          <w:bCs/>
          <w:color w:val="E95E27"/>
          <w:sz w:val="24"/>
          <w:szCs w:val="24"/>
          <w:lang w:eastAsia="nl-NL"/>
        </w:rPr>
      </w:pPr>
      <w:r w:rsidRPr="002B1A98">
        <w:rPr>
          <w:rFonts w:ascii="Verdana" w:eastAsia="Times New Roman" w:hAnsi="Verdana" w:cs="Times New Roman"/>
          <w:b/>
          <w:bCs/>
          <w:color w:val="E95E27"/>
          <w:sz w:val="24"/>
          <w:szCs w:val="24"/>
          <w:lang w:eastAsia="nl-NL"/>
        </w:rPr>
        <w:t>Meneer Swart maakt zich zorgen</w:t>
      </w:r>
    </w:p>
    <w:p w:rsidR="002B1A98" w:rsidRPr="002B1A98" w:rsidRDefault="002B1A98" w:rsidP="002B1A98">
      <w:pPr>
        <w:spacing w:after="150" w:line="270" w:lineRule="atLeast"/>
        <w:textAlignment w:val="baseline"/>
        <w:rPr>
          <w:rFonts w:ascii="Verdana" w:eastAsia="Times New Roman" w:hAnsi="Verdana" w:cs="Times New Roman"/>
          <w:color w:val="000000"/>
          <w:sz w:val="17"/>
          <w:szCs w:val="17"/>
          <w:lang w:eastAsia="nl-NL"/>
        </w:rPr>
      </w:pPr>
      <w:r w:rsidRPr="002B1A98">
        <w:rPr>
          <w:rFonts w:ascii="Verdana" w:eastAsia="Times New Roman" w:hAnsi="Verdana" w:cs="Times New Roman"/>
          <w:color w:val="000000"/>
          <w:sz w:val="17"/>
          <w:szCs w:val="17"/>
          <w:lang w:eastAsia="nl-NL"/>
        </w:rPr>
        <w:t xml:space="preserve">Meneer Swart spreekt </w:t>
      </w:r>
      <w:proofErr w:type="spellStart"/>
      <w:r w:rsidRPr="002B1A98">
        <w:rPr>
          <w:rFonts w:ascii="Verdana" w:eastAsia="Times New Roman" w:hAnsi="Verdana" w:cs="Times New Roman"/>
          <w:color w:val="000000"/>
          <w:sz w:val="17"/>
          <w:szCs w:val="17"/>
          <w:lang w:eastAsia="nl-NL"/>
        </w:rPr>
        <w:t>Nurdin</w:t>
      </w:r>
      <w:proofErr w:type="spellEnd"/>
      <w:r w:rsidRPr="002B1A98">
        <w:rPr>
          <w:rFonts w:ascii="Verdana" w:eastAsia="Times New Roman" w:hAnsi="Verdana" w:cs="Times New Roman"/>
          <w:color w:val="000000"/>
          <w:sz w:val="17"/>
          <w:szCs w:val="17"/>
          <w:lang w:eastAsia="nl-NL"/>
        </w:rPr>
        <w:t xml:space="preserve"> in de middag aan: ‘</w:t>
      </w:r>
      <w:proofErr w:type="spellStart"/>
      <w:r w:rsidRPr="002B1A98">
        <w:rPr>
          <w:rFonts w:ascii="Verdana" w:eastAsia="Times New Roman" w:hAnsi="Verdana" w:cs="Times New Roman"/>
          <w:color w:val="000000"/>
          <w:sz w:val="17"/>
          <w:szCs w:val="17"/>
          <w:lang w:eastAsia="nl-NL"/>
        </w:rPr>
        <w:t>Nurdin</w:t>
      </w:r>
      <w:proofErr w:type="spellEnd"/>
      <w:r w:rsidRPr="002B1A98">
        <w:rPr>
          <w:rFonts w:ascii="Verdana" w:eastAsia="Times New Roman" w:hAnsi="Verdana" w:cs="Times New Roman"/>
          <w:color w:val="000000"/>
          <w:sz w:val="17"/>
          <w:szCs w:val="17"/>
          <w:lang w:eastAsia="nl-NL"/>
        </w:rPr>
        <w:t xml:space="preserve">, mijn vrouw ligt nu weer op bed en het is al 1 uur in de middag. Dit is nu de derde dag op rij dat dit gebeurt.’ </w:t>
      </w:r>
      <w:proofErr w:type="spellStart"/>
      <w:r w:rsidRPr="002B1A98">
        <w:rPr>
          <w:rFonts w:ascii="Verdana" w:eastAsia="Times New Roman" w:hAnsi="Verdana" w:cs="Times New Roman"/>
          <w:color w:val="000000"/>
          <w:sz w:val="17"/>
          <w:szCs w:val="17"/>
          <w:lang w:eastAsia="nl-NL"/>
        </w:rPr>
        <w:t>Nurdin</w:t>
      </w:r>
      <w:proofErr w:type="spellEnd"/>
      <w:r w:rsidRPr="002B1A98">
        <w:rPr>
          <w:rFonts w:ascii="Verdana" w:eastAsia="Times New Roman" w:hAnsi="Verdana" w:cs="Times New Roman"/>
          <w:color w:val="000000"/>
          <w:sz w:val="17"/>
          <w:szCs w:val="17"/>
          <w:lang w:eastAsia="nl-NL"/>
        </w:rPr>
        <w:t xml:space="preserve"> begrijpt de zorgen van meneer Swart en ziet deze verandering ook. Mevrouw Swart wil meestal toch wel graag uit bed, maar de laatste dagen wil ze dit niet. Dit past niet bij haar. Meneer Swart geeft ook aan dat hij de laatste weken verandering ziet in haar gedrag en gezichtsuitdrukking; ze maakt een sombere indruk. Meneer komt dagelijks bij zijn echtgenote op bezoek. </w:t>
      </w:r>
      <w:r w:rsidRPr="002B1A98">
        <w:rPr>
          <w:rFonts w:ascii="Verdana" w:eastAsia="Times New Roman" w:hAnsi="Verdana" w:cs="Times New Roman"/>
          <w:color w:val="000000"/>
          <w:sz w:val="17"/>
          <w:szCs w:val="17"/>
          <w:lang w:eastAsia="nl-NL"/>
        </w:rPr>
        <w:br/>
      </w:r>
      <w:proofErr w:type="spellStart"/>
      <w:r w:rsidRPr="002B1A98">
        <w:rPr>
          <w:rFonts w:ascii="Verdana" w:eastAsia="Times New Roman" w:hAnsi="Verdana" w:cs="Times New Roman"/>
          <w:color w:val="000000"/>
          <w:sz w:val="17"/>
          <w:szCs w:val="17"/>
          <w:lang w:eastAsia="nl-NL"/>
        </w:rPr>
        <w:t>Nurdin</w:t>
      </w:r>
      <w:proofErr w:type="spellEnd"/>
      <w:r w:rsidRPr="002B1A98">
        <w:rPr>
          <w:rFonts w:ascii="Verdana" w:eastAsia="Times New Roman" w:hAnsi="Verdana" w:cs="Times New Roman"/>
          <w:color w:val="000000"/>
          <w:sz w:val="17"/>
          <w:szCs w:val="17"/>
          <w:lang w:eastAsia="nl-NL"/>
        </w:rPr>
        <w:t xml:space="preserve"> werkt ruim drie jaar als verzorgende op een kleinschalige wooneenheid voor mensen met dementie. Mevrouw Swart woont hier nu twee jaar. Ze is opgenomen toen haar dementie in de thuissituatie voor onveilige momenten ging zorgen. Dit kwam aan het licht toen haar echtgenoot in het ziekenhuis lag en mevrouw veel alleen thuis was. Hun dochter die tijdelijk bij mevrouw in huis woonde zag dat moeder zonder vader erg kwetsbaar was. De dochter is inmiddels verhuisd naar het buitenland.</w:t>
      </w:r>
    </w:p>
    <w:p w:rsidR="002B1A98" w:rsidRPr="002B1A98" w:rsidRDefault="002B1A98" w:rsidP="002B1A98">
      <w:pPr>
        <w:spacing w:before="150" w:after="150" w:line="270" w:lineRule="atLeast"/>
        <w:textAlignment w:val="baseline"/>
        <w:outlineLvl w:val="1"/>
        <w:rPr>
          <w:rFonts w:ascii="Verdana" w:eastAsia="Times New Roman" w:hAnsi="Verdana" w:cs="Times New Roman"/>
          <w:b/>
          <w:bCs/>
          <w:color w:val="E95E27"/>
          <w:sz w:val="24"/>
          <w:szCs w:val="24"/>
          <w:lang w:eastAsia="nl-NL"/>
        </w:rPr>
      </w:pPr>
      <w:proofErr w:type="spellStart"/>
      <w:r w:rsidRPr="002B1A98">
        <w:rPr>
          <w:rFonts w:ascii="Verdana" w:eastAsia="Times New Roman" w:hAnsi="Verdana" w:cs="Times New Roman"/>
          <w:b/>
          <w:bCs/>
          <w:color w:val="E95E27"/>
          <w:sz w:val="24"/>
          <w:szCs w:val="24"/>
          <w:lang w:eastAsia="nl-NL"/>
        </w:rPr>
        <w:t>Nurdin</w:t>
      </w:r>
      <w:proofErr w:type="spellEnd"/>
      <w:r w:rsidRPr="002B1A98">
        <w:rPr>
          <w:rFonts w:ascii="Verdana" w:eastAsia="Times New Roman" w:hAnsi="Verdana" w:cs="Times New Roman"/>
          <w:b/>
          <w:bCs/>
          <w:color w:val="E95E27"/>
          <w:sz w:val="24"/>
          <w:szCs w:val="24"/>
          <w:lang w:eastAsia="nl-NL"/>
        </w:rPr>
        <w:t xml:space="preserve"> zet alles op een rij</w:t>
      </w:r>
    </w:p>
    <w:p w:rsidR="002B1A98" w:rsidRPr="002B1A98" w:rsidRDefault="002B1A98" w:rsidP="002B1A98">
      <w:pPr>
        <w:spacing w:after="150" w:line="270" w:lineRule="atLeast"/>
        <w:textAlignment w:val="baseline"/>
        <w:rPr>
          <w:rFonts w:ascii="Verdana" w:eastAsia="Times New Roman" w:hAnsi="Verdana" w:cs="Times New Roman"/>
          <w:color w:val="000000"/>
          <w:sz w:val="17"/>
          <w:szCs w:val="17"/>
          <w:lang w:eastAsia="nl-NL"/>
        </w:rPr>
      </w:pPr>
      <w:proofErr w:type="spellStart"/>
      <w:r w:rsidRPr="002B1A98">
        <w:rPr>
          <w:rFonts w:ascii="Verdana" w:eastAsia="Times New Roman" w:hAnsi="Verdana" w:cs="Times New Roman"/>
          <w:color w:val="000000"/>
          <w:sz w:val="17"/>
          <w:szCs w:val="17"/>
          <w:lang w:eastAsia="nl-NL"/>
        </w:rPr>
        <w:t>Nurdin</w:t>
      </w:r>
      <w:proofErr w:type="spellEnd"/>
      <w:r w:rsidRPr="002B1A98">
        <w:rPr>
          <w:rFonts w:ascii="Verdana" w:eastAsia="Times New Roman" w:hAnsi="Verdana" w:cs="Times New Roman"/>
          <w:color w:val="000000"/>
          <w:sz w:val="17"/>
          <w:szCs w:val="17"/>
          <w:lang w:eastAsia="nl-NL"/>
        </w:rPr>
        <w:t xml:space="preserve"> en haar collega’s spelen altijd in op de wensen en behoeften van de bewoners. Omdat mevrouw Swart aangaf niet uit bed te willen, hebben ze hieraan gehoor gegeven en haar niet geprobeerd over te halen. Mevrouw kan verbaal niet goed aangeven wat ze bedoelt. Dit wordt veroorzaakt door de afasie die ze overgehouden heeft aan een CVA tien jaar geleden. Enkele jaren daarna werd de diagnose vasculaire dementie gesteld, waarna ze cognitief ook langzaam achteruit ging. Mevrouw is bekend met vaatlijden en een hoge bloeddruk. Dit is familiair. </w:t>
      </w:r>
      <w:r w:rsidRPr="002B1A98">
        <w:rPr>
          <w:rFonts w:ascii="Verdana" w:eastAsia="Times New Roman" w:hAnsi="Verdana" w:cs="Times New Roman"/>
          <w:color w:val="000000"/>
          <w:sz w:val="17"/>
          <w:szCs w:val="17"/>
          <w:lang w:eastAsia="nl-NL"/>
        </w:rPr>
        <w:br/>
        <w:t xml:space="preserve">Mevrouw Swart is 82 jaar. Ze is een betrokken bewoonster van de groep. Haar dementie zorgt voor wisselend gedrag en soms is ze wat opstandig. Ze heeft behoefte aan structuur, ook vindt ze het fijn om met de trippelstoel door de woning te rijden. Het gedrag dat ze nu laat zien, past inderdaad niet bij haar. Als </w:t>
      </w:r>
      <w:proofErr w:type="spellStart"/>
      <w:r w:rsidRPr="002B1A98">
        <w:rPr>
          <w:rFonts w:ascii="Verdana" w:eastAsia="Times New Roman" w:hAnsi="Verdana" w:cs="Times New Roman"/>
          <w:color w:val="000000"/>
          <w:sz w:val="17"/>
          <w:szCs w:val="17"/>
          <w:lang w:eastAsia="nl-NL"/>
        </w:rPr>
        <w:t>Nurdin</w:t>
      </w:r>
      <w:proofErr w:type="spellEnd"/>
      <w:r w:rsidRPr="002B1A98">
        <w:rPr>
          <w:rFonts w:ascii="Verdana" w:eastAsia="Times New Roman" w:hAnsi="Verdana" w:cs="Times New Roman"/>
          <w:color w:val="000000"/>
          <w:sz w:val="17"/>
          <w:szCs w:val="17"/>
          <w:lang w:eastAsia="nl-NL"/>
        </w:rPr>
        <w:t xml:space="preserve"> de rapportage leest, ziet ze ook terug wat meneer Swart al heeft aangegeven. Een enkele collega rapporteert dat mevrouw een sombere gelaatsuitdrukking heeft en een gelaten indruk maakt. In de rapportage van gisteren leest </w:t>
      </w:r>
      <w:proofErr w:type="spellStart"/>
      <w:r w:rsidRPr="002B1A98">
        <w:rPr>
          <w:rFonts w:ascii="Verdana" w:eastAsia="Times New Roman" w:hAnsi="Verdana" w:cs="Times New Roman"/>
          <w:color w:val="000000"/>
          <w:sz w:val="17"/>
          <w:szCs w:val="17"/>
          <w:lang w:eastAsia="nl-NL"/>
        </w:rPr>
        <w:t>Nurdin</w:t>
      </w:r>
      <w:proofErr w:type="spellEnd"/>
      <w:r w:rsidRPr="002B1A98">
        <w:rPr>
          <w:rFonts w:ascii="Verdana" w:eastAsia="Times New Roman" w:hAnsi="Verdana" w:cs="Times New Roman"/>
          <w:color w:val="000000"/>
          <w:sz w:val="17"/>
          <w:szCs w:val="17"/>
          <w:lang w:eastAsia="nl-NL"/>
        </w:rPr>
        <w:t xml:space="preserve"> dat mevrouw pijn aangaf bij de verzorging en dat de gewrichten ook stijf en stram aanvoelen. Het op bed liggen doet de artrose van mevrouw duidelijk geen goed. Als mevrouw in haar normale doen is en regelmatig beweegt, is de pijn goed te bestrijden met de medicatie die ze heeft.</w:t>
      </w:r>
    </w:p>
    <w:p w:rsidR="002B1A98" w:rsidRPr="002B1A98" w:rsidRDefault="002B1A98" w:rsidP="002B1A98">
      <w:pPr>
        <w:spacing w:before="150" w:after="150" w:line="270" w:lineRule="atLeast"/>
        <w:textAlignment w:val="baseline"/>
        <w:outlineLvl w:val="1"/>
        <w:rPr>
          <w:rFonts w:ascii="Verdana" w:eastAsia="Times New Roman" w:hAnsi="Verdana" w:cs="Times New Roman"/>
          <w:b/>
          <w:bCs/>
          <w:color w:val="E95E27"/>
          <w:sz w:val="24"/>
          <w:szCs w:val="24"/>
          <w:lang w:eastAsia="nl-NL"/>
        </w:rPr>
      </w:pPr>
      <w:r w:rsidRPr="002B1A98">
        <w:rPr>
          <w:rFonts w:ascii="Verdana" w:eastAsia="Times New Roman" w:hAnsi="Verdana" w:cs="Times New Roman"/>
          <w:b/>
          <w:bCs/>
          <w:color w:val="E95E27"/>
          <w:sz w:val="24"/>
          <w:szCs w:val="24"/>
          <w:lang w:eastAsia="nl-NL"/>
        </w:rPr>
        <w:t>Wat is er aan de hand?</w:t>
      </w:r>
    </w:p>
    <w:p w:rsidR="002B1A98" w:rsidRPr="002B1A98" w:rsidRDefault="002B1A98" w:rsidP="002B1A98">
      <w:pPr>
        <w:spacing w:after="150" w:line="270" w:lineRule="atLeast"/>
        <w:textAlignment w:val="baseline"/>
        <w:rPr>
          <w:rFonts w:ascii="Verdana" w:eastAsia="Times New Roman" w:hAnsi="Verdana" w:cs="Times New Roman"/>
          <w:color w:val="000000"/>
          <w:sz w:val="17"/>
          <w:szCs w:val="17"/>
          <w:lang w:eastAsia="nl-NL"/>
        </w:rPr>
      </w:pPr>
      <w:proofErr w:type="spellStart"/>
      <w:r w:rsidRPr="002B1A98">
        <w:rPr>
          <w:rFonts w:ascii="Verdana" w:eastAsia="Times New Roman" w:hAnsi="Verdana" w:cs="Times New Roman"/>
          <w:color w:val="000000"/>
          <w:sz w:val="17"/>
          <w:szCs w:val="17"/>
          <w:lang w:eastAsia="nl-NL"/>
        </w:rPr>
        <w:t>Nurdin</w:t>
      </w:r>
      <w:proofErr w:type="spellEnd"/>
      <w:r w:rsidRPr="002B1A98">
        <w:rPr>
          <w:rFonts w:ascii="Verdana" w:eastAsia="Times New Roman" w:hAnsi="Verdana" w:cs="Times New Roman"/>
          <w:color w:val="000000"/>
          <w:sz w:val="17"/>
          <w:szCs w:val="17"/>
          <w:lang w:eastAsia="nl-NL"/>
        </w:rPr>
        <w:t xml:space="preserve"> loopt naar de kamer van mevrouw en hoort haar echtgenoot herhaaldelijk vragen wat er nu toch is? Hij draait zich om naar </w:t>
      </w:r>
      <w:proofErr w:type="spellStart"/>
      <w:r w:rsidRPr="002B1A98">
        <w:rPr>
          <w:rFonts w:ascii="Verdana" w:eastAsia="Times New Roman" w:hAnsi="Verdana" w:cs="Times New Roman"/>
          <w:color w:val="000000"/>
          <w:sz w:val="17"/>
          <w:szCs w:val="17"/>
          <w:lang w:eastAsia="nl-NL"/>
        </w:rPr>
        <w:t>Nurdin</w:t>
      </w:r>
      <w:proofErr w:type="spellEnd"/>
      <w:r w:rsidRPr="002B1A98">
        <w:rPr>
          <w:rFonts w:ascii="Verdana" w:eastAsia="Times New Roman" w:hAnsi="Verdana" w:cs="Times New Roman"/>
          <w:color w:val="000000"/>
          <w:sz w:val="17"/>
          <w:szCs w:val="17"/>
          <w:lang w:eastAsia="nl-NL"/>
        </w:rPr>
        <w:t xml:space="preserve"> en zegt: ‘Ze heeft nooit goed kunnen accepteren dat haar dit overkomt; ze merkt zelf ook dat ze achteruitgaat. Als er vroeger tegenslagen waren, zat ze ook snel in de put, zou dat het zijn?’ Meneer zegt het moeilijk te vinden om zijn echtgenote zo somber te zien; ze hebben het zo goed gehad samen. </w:t>
      </w:r>
      <w:r w:rsidRPr="002B1A98">
        <w:rPr>
          <w:rFonts w:ascii="Verdana" w:eastAsia="Times New Roman" w:hAnsi="Verdana" w:cs="Times New Roman"/>
          <w:color w:val="000000"/>
          <w:sz w:val="17"/>
          <w:szCs w:val="17"/>
          <w:lang w:eastAsia="nl-NL"/>
        </w:rPr>
        <w:br/>
        <w:t xml:space="preserve">Mevrouw Swart kijkt nauwelijks op als ze </w:t>
      </w:r>
      <w:proofErr w:type="spellStart"/>
      <w:r w:rsidRPr="002B1A98">
        <w:rPr>
          <w:rFonts w:ascii="Verdana" w:eastAsia="Times New Roman" w:hAnsi="Verdana" w:cs="Times New Roman"/>
          <w:color w:val="000000"/>
          <w:sz w:val="17"/>
          <w:szCs w:val="17"/>
          <w:lang w:eastAsia="nl-NL"/>
        </w:rPr>
        <w:t>Nurdin</w:t>
      </w:r>
      <w:proofErr w:type="spellEnd"/>
      <w:r w:rsidRPr="002B1A98">
        <w:rPr>
          <w:rFonts w:ascii="Verdana" w:eastAsia="Times New Roman" w:hAnsi="Verdana" w:cs="Times New Roman"/>
          <w:color w:val="000000"/>
          <w:sz w:val="17"/>
          <w:szCs w:val="17"/>
          <w:lang w:eastAsia="nl-NL"/>
        </w:rPr>
        <w:t xml:space="preserve"> ziet. Ze geeft aan met een gebaar dat ze geen zin heeft om nu te praten.</w:t>
      </w:r>
    </w:p>
    <w:p w:rsidR="00A22F3A" w:rsidRDefault="00A22F3A">
      <w:pPr>
        <w:rPr>
          <w:rFonts w:ascii="Verdana" w:eastAsia="Times New Roman" w:hAnsi="Verdana" w:cs="Times New Roman"/>
          <w:b/>
          <w:bCs/>
          <w:color w:val="E95E27"/>
          <w:sz w:val="24"/>
          <w:szCs w:val="24"/>
          <w:lang w:eastAsia="nl-NL"/>
        </w:rPr>
      </w:pPr>
      <w:r>
        <w:rPr>
          <w:rFonts w:ascii="Verdana" w:eastAsia="Times New Roman" w:hAnsi="Verdana" w:cs="Times New Roman"/>
          <w:b/>
          <w:bCs/>
          <w:color w:val="E95E27"/>
          <w:sz w:val="24"/>
          <w:szCs w:val="24"/>
          <w:lang w:eastAsia="nl-NL"/>
        </w:rPr>
        <w:lastRenderedPageBreak/>
        <w:br w:type="page"/>
      </w:r>
    </w:p>
    <w:p w:rsidR="002B1A98" w:rsidRPr="002B1A98" w:rsidRDefault="002B1A98" w:rsidP="002B1A98">
      <w:pPr>
        <w:spacing w:before="150" w:after="150" w:line="270" w:lineRule="atLeast"/>
        <w:textAlignment w:val="baseline"/>
        <w:outlineLvl w:val="1"/>
        <w:rPr>
          <w:rFonts w:ascii="Verdana" w:eastAsia="Times New Roman" w:hAnsi="Verdana" w:cs="Times New Roman"/>
          <w:b/>
          <w:bCs/>
          <w:color w:val="E95E27"/>
          <w:sz w:val="24"/>
          <w:szCs w:val="24"/>
          <w:lang w:eastAsia="nl-NL"/>
        </w:rPr>
      </w:pPr>
      <w:r w:rsidRPr="002B1A98">
        <w:rPr>
          <w:rFonts w:ascii="Verdana" w:eastAsia="Times New Roman" w:hAnsi="Verdana" w:cs="Times New Roman"/>
          <w:b/>
          <w:bCs/>
          <w:color w:val="E95E27"/>
          <w:sz w:val="24"/>
          <w:szCs w:val="24"/>
          <w:lang w:eastAsia="nl-NL"/>
        </w:rPr>
        <w:lastRenderedPageBreak/>
        <w:t>Met verschillende middelen wordt mevrouw Swart geholpen</w:t>
      </w:r>
    </w:p>
    <w:p w:rsidR="002B1A98" w:rsidRDefault="002B1A98" w:rsidP="002B1A98">
      <w:pPr>
        <w:spacing w:after="150" w:line="270" w:lineRule="atLeast"/>
        <w:textAlignment w:val="baseline"/>
        <w:rPr>
          <w:rFonts w:ascii="Verdana" w:eastAsia="Times New Roman" w:hAnsi="Verdana" w:cs="Times New Roman"/>
          <w:color w:val="000000"/>
          <w:sz w:val="17"/>
          <w:szCs w:val="17"/>
          <w:lang w:eastAsia="nl-NL"/>
        </w:rPr>
      </w:pPr>
      <w:r w:rsidRPr="002B1A98">
        <w:rPr>
          <w:rFonts w:ascii="Verdana" w:eastAsia="Times New Roman" w:hAnsi="Verdana" w:cs="Times New Roman"/>
          <w:color w:val="000000"/>
          <w:sz w:val="17"/>
          <w:szCs w:val="17"/>
          <w:lang w:eastAsia="nl-NL"/>
        </w:rPr>
        <w:t xml:space="preserve">Later op de middag komt de specialist ouderengeneeskunde op verzoek van </w:t>
      </w:r>
      <w:proofErr w:type="spellStart"/>
      <w:r w:rsidRPr="002B1A98">
        <w:rPr>
          <w:rFonts w:ascii="Verdana" w:eastAsia="Times New Roman" w:hAnsi="Verdana" w:cs="Times New Roman"/>
          <w:color w:val="000000"/>
          <w:sz w:val="17"/>
          <w:szCs w:val="17"/>
          <w:lang w:eastAsia="nl-NL"/>
        </w:rPr>
        <w:t>Nurdin</w:t>
      </w:r>
      <w:proofErr w:type="spellEnd"/>
      <w:r w:rsidRPr="002B1A98">
        <w:rPr>
          <w:rFonts w:ascii="Verdana" w:eastAsia="Times New Roman" w:hAnsi="Verdana" w:cs="Times New Roman"/>
          <w:color w:val="000000"/>
          <w:sz w:val="17"/>
          <w:szCs w:val="17"/>
          <w:lang w:eastAsia="nl-NL"/>
        </w:rPr>
        <w:t xml:space="preserve"> bij mevrouw langs. </w:t>
      </w:r>
      <w:proofErr w:type="spellStart"/>
      <w:r w:rsidRPr="002B1A98">
        <w:rPr>
          <w:rFonts w:ascii="Verdana" w:eastAsia="Times New Roman" w:hAnsi="Verdana" w:cs="Times New Roman"/>
          <w:color w:val="000000"/>
          <w:sz w:val="17"/>
          <w:szCs w:val="17"/>
          <w:lang w:eastAsia="nl-NL"/>
        </w:rPr>
        <w:t>Nurdin</w:t>
      </w:r>
      <w:proofErr w:type="spellEnd"/>
      <w:r w:rsidRPr="002B1A98">
        <w:rPr>
          <w:rFonts w:ascii="Verdana" w:eastAsia="Times New Roman" w:hAnsi="Verdana" w:cs="Times New Roman"/>
          <w:color w:val="000000"/>
          <w:sz w:val="17"/>
          <w:szCs w:val="17"/>
          <w:lang w:eastAsia="nl-NL"/>
        </w:rPr>
        <w:t xml:space="preserve"> heeft de arts ingelicht; mogelijk is mevrouw depressief. De arts bespreekt dit met het echtpaar Swart en </w:t>
      </w:r>
      <w:proofErr w:type="spellStart"/>
      <w:r w:rsidRPr="002B1A98">
        <w:rPr>
          <w:rFonts w:ascii="Verdana" w:eastAsia="Times New Roman" w:hAnsi="Verdana" w:cs="Times New Roman"/>
          <w:color w:val="000000"/>
          <w:sz w:val="17"/>
          <w:szCs w:val="17"/>
          <w:lang w:eastAsia="nl-NL"/>
        </w:rPr>
        <w:t>Nurdin</w:t>
      </w:r>
      <w:proofErr w:type="spellEnd"/>
      <w:r w:rsidRPr="002B1A98">
        <w:rPr>
          <w:rFonts w:ascii="Verdana" w:eastAsia="Times New Roman" w:hAnsi="Verdana" w:cs="Times New Roman"/>
          <w:color w:val="000000"/>
          <w:sz w:val="17"/>
          <w:szCs w:val="17"/>
          <w:lang w:eastAsia="nl-NL"/>
        </w:rPr>
        <w:t xml:space="preserve">. Ook de mogelijke interventies worden doorgenomen. Mevrouw geeft bij navraag aan behoefte te hebben aan rust. Ze wil graag af en toe alleen zijn en voelt zich moe. Hiervoor is begrip. Wel is het zorgelijk dat het op bed liggen de pijn in de gewrichten verergert. Meneer vraagt zijn echtgenote of ze het fijn zou vinden als hij haar eens mee naar buiten nam; het wordt immers beter weer. Ze kunnen dan samen ergens koffie drinken zoals ze dat vaker deden. Hij geeft aan dat hij daar best wat langer voor wil blijven. Mevrouw lijkt hiervoor open te staan. Besloten wordt om dit morgen eens te proberen. De arts vermoedt een depressie en vraagt </w:t>
      </w:r>
      <w:proofErr w:type="spellStart"/>
      <w:r w:rsidRPr="002B1A98">
        <w:rPr>
          <w:rFonts w:ascii="Verdana" w:eastAsia="Times New Roman" w:hAnsi="Verdana" w:cs="Times New Roman"/>
          <w:color w:val="000000"/>
          <w:sz w:val="17"/>
          <w:szCs w:val="17"/>
          <w:lang w:eastAsia="nl-NL"/>
        </w:rPr>
        <w:t>Nurdin</w:t>
      </w:r>
      <w:proofErr w:type="spellEnd"/>
      <w:r w:rsidRPr="002B1A98">
        <w:rPr>
          <w:rFonts w:ascii="Verdana" w:eastAsia="Times New Roman" w:hAnsi="Verdana" w:cs="Times New Roman"/>
          <w:color w:val="000000"/>
          <w:sz w:val="17"/>
          <w:szCs w:val="17"/>
          <w:lang w:eastAsia="nl-NL"/>
        </w:rPr>
        <w:t xml:space="preserve"> om dit de komende periode te observeren met behulp van een gericht observatie-instrument. Gezien het feit dat de signalen al langer sluimeren besluit de arts antidepressiva op te starten. Ze zal eerst kijken welke medicatie geschikt is in combinatie met de medicatie die mevrouw al gebruikt. Voor de toename van pijn wordt extra pijnmedicatie afgesproken die zo nodig gegeven mag worden. </w:t>
      </w:r>
      <w:r w:rsidRPr="002B1A98">
        <w:rPr>
          <w:rFonts w:ascii="Verdana" w:eastAsia="Times New Roman" w:hAnsi="Verdana" w:cs="Times New Roman"/>
          <w:color w:val="000000"/>
          <w:sz w:val="17"/>
          <w:szCs w:val="17"/>
          <w:lang w:eastAsia="nl-NL"/>
        </w:rPr>
        <w:br/>
      </w:r>
      <w:proofErr w:type="spellStart"/>
      <w:r w:rsidRPr="002B1A98">
        <w:rPr>
          <w:rFonts w:ascii="Verdana" w:eastAsia="Times New Roman" w:hAnsi="Verdana" w:cs="Times New Roman"/>
          <w:color w:val="000000"/>
          <w:sz w:val="17"/>
          <w:szCs w:val="17"/>
          <w:lang w:eastAsia="nl-NL"/>
        </w:rPr>
        <w:t>Nurdin</w:t>
      </w:r>
      <w:proofErr w:type="spellEnd"/>
      <w:r w:rsidRPr="002B1A98">
        <w:rPr>
          <w:rFonts w:ascii="Verdana" w:eastAsia="Times New Roman" w:hAnsi="Verdana" w:cs="Times New Roman"/>
          <w:color w:val="000000"/>
          <w:sz w:val="17"/>
          <w:szCs w:val="17"/>
          <w:lang w:eastAsia="nl-NL"/>
        </w:rPr>
        <w:t xml:space="preserve"> spreekt met de echtgenoot af dat ze dagelijks samen bekijken wat mevrouw nodig heeft en wat ze wil ten aanzien van de rustmomenten. </w:t>
      </w:r>
      <w:proofErr w:type="spellStart"/>
      <w:r w:rsidRPr="002B1A98">
        <w:rPr>
          <w:rFonts w:ascii="Verdana" w:eastAsia="Times New Roman" w:hAnsi="Verdana" w:cs="Times New Roman"/>
          <w:color w:val="000000"/>
          <w:sz w:val="17"/>
          <w:szCs w:val="17"/>
          <w:lang w:eastAsia="nl-NL"/>
        </w:rPr>
        <w:t>Nurdin</w:t>
      </w:r>
      <w:proofErr w:type="spellEnd"/>
      <w:r w:rsidRPr="002B1A98">
        <w:rPr>
          <w:rFonts w:ascii="Verdana" w:eastAsia="Times New Roman" w:hAnsi="Verdana" w:cs="Times New Roman"/>
          <w:color w:val="000000"/>
          <w:sz w:val="17"/>
          <w:szCs w:val="17"/>
          <w:lang w:eastAsia="nl-NL"/>
        </w:rPr>
        <w:t xml:space="preserve"> verwerkt dit alles in het zorgdossier.</w:t>
      </w:r>
    </w:p>
    <w:p w:rsidR="00A22F3A" w:rsidRDefault="00A22F3A" w:rsidP="002B1A98">
      <w:pPr>
        <w:spacing w:after="150" w:line="270" w:lineRule="atLeast"/>
        <w:textAlignment w:val="baseline"/>
        <w:rPr>
          <w:rFonts w:ascii="Verdana" w:eastAsia="Times New Roman" w:hAnsi="Verdana" w:cs="Times New Roman"/>
          <w:color w:val="000000"/>
          <w:sz w:val="17"/>
          <w:szCs w:val="17"/>
          <w:lang w:eastAsia="nl-NL"/>
        </w:rPr>
      </w:pPr>
    </w:p>
    <w:p w:rsidR="00A22F3A" w:rsidRDefault="00A22F3A">
      <w:pPr>
        <w:rPr>
          <w:rFonts w:ascii="Calibri" w:eastAsia="Times New Roman" w:hAnsi="Calibri" w:cs="Calibri"/>
          <w:b/>
          <w:bCs/>
          <w:i/>
          <w:sz w:val="24"/>
          <w:szCs w:val="24"/>
          <w:lang w:eastAsia="nl-NL"/>
        </w:rPr>
      </w:pPr>
      <w:r>
        <w:rPr>
          <w:rFonts w:ascii="Calibri" w:eastAsia="Times New Roman" w:hAnsi="Calibri" w:cs="Calibri"/>
          <w:b/>
          <w:bCs/>
          <w:i/>
          <w:sz w:val="24"/>
          <w:szCs w:val="24"/>
          <w:lang w:eastAsia="nl-NL"/>
        </w:rPr>
        <w:br w:type="page"/>
      </w:r>
    </w:p>
    <w:p w:rsidR="00A22F3A" w:rsidRDefault="00A22F3A" w:rsidP="00A22F3A">
      <w:pPr>
        <w:widowControl w:val="0"/>
        <w:spacing w:after="0" w:line="240" w:lineRule="auto"/>
        <w:rPr>
          <w:rFonts w:ascii="Calibri" w:eastAsia="Times New Roman" w:hAnsi="Calibri" w:cs="Calibri"/>
          <w:b/>
          <w:bCs/>
          <w:i/>
          <w:sz w:val="24"/>
          <w:szCs w:val="24"/>
          <w:lang w:eastAsia="nl-NL"/>
        </w:rPr>
      </w:pPr>
      <w:r>
        <w:rPr>
          <w:rFonts w:ascii="Calibri" w:eastAsia="Times New Roman" w:hAnsi="Calibri" w:cs="Calibri"/>
          <w:b/>
          <w:bCs/>
          <w:i/>
          <w:sz w:val="24"/>
          <w:szCs w:val="24"/>
          <w:lang w:eastAsia="nl-NL"/>
        </w:rPr>
        <w:lastRenderedPageBreak/>
        <w:t>Bijlage bij BP3.1C</w:t>
      </w:r>
      <w:r>
        <w:rPr>
          <w:rFonts w:ascii="Calibri" w:eastAsia="Times New Roman" w:hAnsi="Calibri" w:cs="Calibri"/>
          <w:b/>
          <w:bCs/>
          <w:i/>
          <w:sz w:val="24"/>
          <w:szCs w:val="24"/>
          <w:lang w:eastAsia="nl-NL"/>
        </w:rPr>
        <w:tab/>
        <w:t>Witte loper</w:t>
      </w:r>
    </w:p>
    <w:p w:rsidR="00A22F3A" w:rsidRDefault="00A22F3A" w:rsidP="00A22F3A">
      <w:pPr>
        <w:widowControl w:val="0"/>
        <w:spacing w:after="0" w:line="240" w:lineRule="auto"/>
        <w:rPr>
          <w:rFonts w:ascii="Arial" w:eastAsia="Times New Roman" w:hAnsi="Arial" w:cs="Arial"/>
          <w:sz w:val="24"/>
          <w:szCs w:val="24"/>
          <w:lang w:eastAsia="nl-NL"/>
        </w:rPr>
      </w:pPr>
    </w:p>
    <w:tbl>
      <w:tblPr>
        <w:tblStyle w:val="Tabelraster"/>
        <w:tblW w:w="0" w:type="auto"/>
        <w:tblLook w:val="01E0" w:firstRow="1" w:lastRow="1" w:firstColumn="1" w:lastColumn="1" w:noHBand="0" w:noVBand="0"/>
      </w:tblPr>
      <w:tblGrid>
        <w:gridCol w:w="8439"/>
      </w:tblGrid>
      <w:tr w:rsidR="00A22F3A" w:rsidTr="00A22F3A">
        <w:tc>
          <w:tcPr>
            <w:tcW w:w="8439" w:type="dxa"/>
            <w:tcBorders>
              <w:top w:val="single" w:sz="4" w:space="0" w:color="auto"/>
              <w:left w:val="single" w:sz="4" w:space="0" w:color="auto"/>
              <w:bottom w:val="single" w:sz="4" w:space="0" w:color="auto"/>
              <w:right w:val="single" w:sz="4" w:space="0" w:color="auto"/>
            </w:tcBorders>
            <w:shd w:val="clear" w:color="auto" w:fill="000000" w:themeFill="text1"/>
            <w:hideMark/>
          </w:tcPr>
          <w:p w:rsidR="00A22F3A" w:rsidRDefault="00A22F3A">
            <w:pPr>
              <w:jc w:val="center"/>
              <w:rPr>
                <w:rFonts w:ascii="Arial" w:hAnsi="Arial" w:cs="Arial"/>
                <w:b/>
                <w:sz w:val="24"/>
                <w:szCs w:val="24"/>
                <w:lang w:eastAsia="nl-NL"/>
              </w:rPr>
            </w:pPr>
            <w:r>
              <w:rPr>
                <w:rFonts w:ascii="Arial" w:hAnsi="Arial" w:cs="Arial"/>
                <w:b/>
                <w:sz w:val="24"/>
                <w:szCs w:val="24"/>
                <w:lang w:eastAsia="nl-NL"/>
              </w:rPr>
              <w:t xml:space="preserve">Witte loper </w:t>
            </w:r>
          </w:p>
          <w:p w:rsidR="00A22F3A" w:rsidRDefault="00A22F3A">
            <w:pPr>
              <w:jc w:val="center"/>
              <w:rPr>
                <w:rFonts w:ascii="Arial" w:hAnsi="Arial" w:cs="Arial"/>
                <w:b/>
                <w:sz w:val="24"/>
                <w:szCs w:val="24"/>
                <w:lang w:eastAsia="nl-NL"/>
              </w:rPr>
            </w:pPr>
            <w:r>
              <w:rPr>
                <w:rFonts w:ascii="Arial" w:hAnsi="Arial" w:cs="Arial"/>
                <w:b/>
                <w:sz w:val="24"/>
                <w:szCs w:val="24"/>
                <w:lang w:eastAsia="nl-NL"/>
              </w:rPr>
              <w:t xml:space="preserve">= </w:t>
            </w:r>
          </w:p>
          <w:p w:rsidR="00A22F3A" w:rsidRDefault="00A22F3A">
            <w:pPr>
              <w:jc w:val="center"/>
              <w:rPr>
                <w:rFonts w:ascii="Arial" w:hAnsi="Arial" w:cs="Arial"/>
                <w:b/>
                <w:sz w:val="24"/>
                <w:szCs w:val="24"/>
                <w:lang w:eastAsia="nl-NL"/>
              </w:rPr>
            </w:pPr>
            <w:r>
              <w:rPr>
                <w:rFonts w:ascii="Arial" w:hAnsi="Arial" w:cs="Arial"/>
                <w:b/>
                <w:sz w:val="24"/>
                <w:szCs w:val="24"/>
                <w:lang w:eastAsia="nl-NL"/>
              </w:rPr>
              <w:t>Methodisch verzorgend &amp; begeleidend handelen</w:t>
            </w:r>
          </w:p>
        </w:tc>
      </w:tr>
      <w:tr w:rsidR="00A22F3A" w:rsidTr="00A22F3A">
        <w:tc>
          <w:tcPr>
            <w:tcW w:w="8439" w:type="dxa"/>
            <w:tcBorders>
              <w:top w:val="single" w:sz="4" w:space="0" w:color="auto"/>
              <w:left w:val="single" w:sz="4" w:space="0" w:color="auto"/>
              <w:bottom w:val="single" w:sz="4" w:space="0" w:color="auto"/>
              <w:right w:val="single" w:sz="4" w:space="0" w:color="auto"/>
            </w:tcBorders>
          </w:tcPr>
          <w:p w:rsidR="00A22F3A" w:rsidRDefault="00A22F3A">
            <w:pPr>
              <w:rPr>
                <w:rFonts w:ascii="Arial" w:hAnsi="Arial" w:cs="Arial"/>
                <w:sz w:val="16"/>
                <w:szCs w:val="16"/>
                <w:lang w:eastAsia="nl-NL"/>
              </w:rPr>
            </w:pPr>
          </w:p>
          <w:p w:rsidR="00A22F3A" w:rsidRDefault="00A22F3A">
            <w:pPr>
              <w:rPr>
                <w:rFonts w:ascii="Arial" w:hAnsi="Arial" w:cs="Arial"/>
                <w:b/>
                <w:i/>
                <w:lang w:eastAsia="nl-NL"/>
              </w:rPr>
            </w:pPr>
            <w:r>
              <w:rPr>
                <w:rFonts w:ascii="Arial" w:hAnsi="Arial" w:cs="Arial"/>
                <w:b/>
                <w:i/>
                <w:lang w:eastAsia="nl-NL"/>
              </w:rPr>
              <w:t>Oriëntatiefase</w:t>
            </w:r>
          </w:p>
          <w:p w:rsidR="00A22F3A" w:rsidRDefault="00A22F3A" w:rsidP="00A22F3A">
            <w:pPr>
              <w:numPr>
                <w:ilvl w:val="0"/>
                <w:numId w:val="1"/>
              </w:numPr>
              <w:tabs>
                <w:tab w:val="num" w:pos="180"/>
              </w:tabs>
              <w:ind w:left="180" w:hanging="180"/>
              <w:rPr>
                <w:rFonts w:ascii="Arial" w:hAnsi="Arial" w:cs="Arial"/>
                <w:b/>
                <w:lang w:eastAsia="nl-NL"/>
              </w:rPr>
            </w:pPr>
            <w:r>
              <w:rPr>
                <w:rFonts w:ascii="Arial" w:hAnsi="Arial" w:cs="Arial"/>
                <w:b/>
                <w:lang w:eastAsia="nl-NL"/>
              </w:rPr>
              <w:t xml:space="preserve"> Gegevens verzamelen</w:t>
            </w:r>
          </w:p>
          <w:p w:rsidR="00A22F3A" w:rsidRDefault="00A22F3A">
            <w:pPr>
              <w:rPr>
                <w:rFonts w:ascii="Arial" w:hAnsi="Arial" w:cs="Arial"/>
                <w:lang w:eastAsia="nl-NL"/>
              </w:rPr>
            </w:pPr>
            <w:r>
              <w:rPr>
                <w:rFonts w:ascii="Arial" w:hAnsi="Arial" w:cs="Arial"/>
                <w:lang w:eastAsia="nl-NL"/>
              </w:rPr>
              <w:t xml:space="preserve">    Door middel van gesprekken, observeren, meten.</w:t>
            </w:r>
          </w:p>
          <w:p w:rsidR="00A22F3A" w:rsidRDefault="00A22F3A">
            <w:pPr>
              <w:rPr>
                <w:rFonts w:ascii="Arial" w:hAnsi="Arial" w:cs="Arial"/>
                <w:lang w:eastAsia="nl-NL"/>
              </w:rPr>
            </w:pPr>
            <w:r>
              <w:rPr>
                <w:rFonts w:ascii="Arial" w:hAnsi="Arial" w:cs="Arial"/>
                <w:lang w:eastAsia="nl-NL"/>
              </w:rPr>
              <w:t xml:space="preserve">    Volgens onderstaande ordening:</w:t>
            </w:r>
          </w:p>
          <w:p w:rsidR="00A22F3A" w:rsidRDefault="00A22F3A">
            <w:pPr>
              <w:rPr>
                <w:rFonts w:ascii="Arial" w:hAnsi="Arial" w:cs="Arial"/>
                <w:lang w:eastAsia="nl-NL"/>
              </w:rPr>
            </w:pPr>
            <w:r>
              <w:rPr>
                <w:rFonts w:ascii="Arial" w:hAnsi="Arial" w:cs="Arial"/>
                <w:lang w:eastAsia="nl-NL"/>
              </w:rPr>
              <w:tab/>
            </w:r>
          </w:p>
          <w:tbl>
            <w:tblPr>
              <w:tblStyle w:val="Tabelraster"/>
              <w:tblW w:w="0" w:type="auto"/>
              <w:tblLook w:val="01E0" w:firstRow="1" w:lastRow="1" w:firstColumn="1" w:lastColumn="1" w:noHBand="0" w:noVBand="0"/>
            </w:tblPr>
            <w:tblGrid>
              <w:gridCol w:w="5665"/>
            </w:tblGrid>
            <w:tr w:rsidR="00A22F3A" w:rsidTr="00A22F3A">
              <w:tc>
                <w:tcPr>
                  <w:tcW w:w="5665" w:type="dxa"/>
                  <w:tcBorders>
                    <w:top w:val="single" w:sz="4" w:space="0" w:color="auto"/>
                    <w:left w:val="single" w:sz="4" w:space="0" w:color="auto"/>
                    <w:bottom w:val="single" w:sz="4" w:space="0" w:color="auto"/>
                    <w:right w:val="single" w:sz="4" w:space="0" w:color="auto"/>
                  </w:tcBorders>
                  <w:hideMark/>
                </w:tcPr>
                <w:p w:rsidR="00A22F3A" w:rsidRDefault="00A22F3A">
                  <w:pPr>
                    <w:rPr>
                      <w:rFonts w:ascii="Arial" w:hAnsi="Arial" w:cs="Arial"/>
                      <w:b/>
                      <w:sz w:val="18"/>
                      <w:szCs w:val="18"/>
                      <w:lang w:eastAsia="nl-NL"/>
                    </w:rPr>
                  </w:pPr>
                  <w:proofErr w:type="spellStart"/>
                  <w:r>
                    <w:rPr>
                      <w:rFonts w:ascii="Arial" w:hAnsi="Arial" w:cs="Arial"/>
                      <w:b/>
                      <w:sz w:val="18"/>
                      <w:szCs w:val="18"/>
                      <w:lang w:eastAsia="nl-NL"/>
                    </w:rPr>
                    <w:t>Zorgleefplan</w:t>
                  </w:r>
                  <w:proofErr w:type="spellEnd"/>
                  <w:r>
                    <w:rPr>
                      <w:rFonts w:ascii="Arial" w:hAnsi="Arial" w:cs="Arial"/>
                      <w:b/>
                      <w:sz w:val="18"/>
                      <w:szCs w:val="18"/>
                      <w:lang w:eastAsia="nl-NL"/>
                    </w:rPr>
                    <w:t xml:space="preserve"> met</w:t>
                  </w:r>
                </w:p>
                <w:p w:rsidR="00A22F3A" w:rsidRDefault="00A22F3A">
                  <w:pPr>
                    <w:rPr>
                      <w:rFonts w:ascii="Arial" w:hAnsi="Arial" w:cs="Arial"/>
                      <w:b/>
                      <w:sz w:val="18"/>
                      <w:szCs w:val="18"/>
                      <w:lang w:eastAsia="nl-NL"/>
                    </w:rPr>
                  </w:pPr>
                  <w:r>
                    <w:rPr>
                      <w:rFonts w:ascii="Arial" w:hAnsi="Arial" w:cs="Arial"/>
                      <w:b/>
                      <w:sz w:val="18"/>
                      <w:szCs w:val="18"/>
                      <w:lang w:eastAsia="nl-NL"/>
                    </w:rPr>
                    <w:t>4 levensdomeinen</w:t>
                  </w:r>
                </w:p>
              </w:tc>
            </w:tr>
            <w:tr w:rsidR="00A22F3A" w:rsidTr="00A22F3A">
              <w:tc>
                <w:tcPr>
                  <w:tcW w:w="5665" w:type="dxa"/>
                  <w:tcBorders>
                    <w:top w:val="single" w:sz="4" w:space="0" w:color="auto"/>
                    <w:left w:val="single" w:sz="4" w:space="0" w:color="auto"/>
                    <w:bottom w:val="single" w:sz="4" w:space="0" w:color="auto"/>
                    <w:right w:val="single" w:sz="4" w:space="0" w:color="auto"/>
                  </w:tcBorders>
                  <w:hideMark/>
                </w:tcPr>
                <w:p w:rsidR="00A22F3A" w:rsidRDefault="00A22F3A" w:rsidP="00A22F3A">
                  <w:pPr>
                    <w:numPr>
                      <w:ilvl w:val="0"/>
                      <w:numId w:val="3"/>
                    </w:numPr>
                    <w:rPr>
                      <w:rFonts w:ascii="Arial" w:hAnsi="Arial" w:cs="Arial"/>
                      <w:sz w:val="18"/>
                      <w:szCs w:val="18"/>
                      <w:lang w:eastAsia="nl-NL"/>
                    </w:rPr>
                  </w:pPr>
                  <w:r>
                    <w:rPr>
                      <w:rFonts w:ascii="Arial" w:hAnsi="Arial" w:cs="Arial"/>
                      <w:sz w:val="18"/>
                      <w:szCs w:val="18"/>
                      <w:lang w:eastAsia="nl-NL"/>
                    </w:rPr>
                    <w:t xml:space="preserve">Woon / </w:t>
                  </w:r>
                  <w:proofErr w:type="spellStart"/>
                  <w:r>
                    <w:rPr>
                      <w:rFonts w:ascii="Arial" w:hAnsi="Arial" w:cs="Arial"/>
                      <w:sz w:val="18"/>
                      <w:szCs w:val="18"/>
                      <w:lang w:eastAsia="nl-NL"/>
                    </w:rPr>
                    <w:t>leef-omstandigheden</w:t>
                  </w:r>
                  <w:proofErr w:type="spellEnd"/>
                </w:p>
                <w:p w:rsidR="00A22F3A" w:rsidRDefault="00A22F3A" w:rsidP="00A22F3A">
                  <w:pPr>
                    <w:numPr>
                      <w:ilvl w:val="0"/>
                      <w:numId w:val="3"/>
                    </w:numPr>
                    <w:rPr>
                      <w:rFonts w:ascii="Arial" w:hAnsi="Arial" w:cs="Arial"/>
                      <w:sz w:val="18"/>
                      <w:szCs w:val="18"/>
                      <w:lang w:eastAsia="nl-NL"/>
                    </w:rPr>
                  </w:pPr>
                  <w:r>
                    <w:rPr>
                      <w:rFonts w:ascii="Arial" w:hAnsi="Arial" w:cs="Arial"/>
                      <w:sz w:val="18"/>
                      <w:szCs w:val="18"/>
                      <w:lang w:eastAsia="nl-NL"/>
                    </w:rPr>
                    <w:t>Participatie</w:t>
                  </w:r>
                </w:p>
                <w:p w:rsidR="00A22F3A" w:rsidRDefault="00A22F3A" w:rsidP="00A22F3A">
                  <w:pPr>
                    <w:numPr>
                      <w:ilvl w:val="0"/>
                      <w:numId w:val="3"/>
                    </w:numPr>
                    <w:rPr>
                      <w:rFonts w:ascii="Arial" w:hAnsi="Arial" w:cs="Arial"/>
                      <w:sz w:val="18"/>
                      <w:szCs w:val="18"/>
                      <w:lang w:eastAsia="nl-NL"/>
                    </w:rPr>
                  </w:pPr>
                  <w:r>
                    <w:rPr>
                      <w:rFonts w:ascii="Arial" w:hAnsi="Arial" w:cs="Arial"/>
                      <w:sz w:val="18"/>
                      <w:szCs w:val="18"/>
                      <w:lang w:eastAsia="nl-NL"/>
                    </w:rPr>
                    <w:t>Mentaal welbevinden / autonomie</w:t>
                  </w:r>
                </w:p>
                <w:p w:rsidR="00A22F3A" w:rsidRDefault="00A22F3A" w:rsidP="00A22F3A">
                  <w:pPr>
                    <w:numPr>
                      <w:ilvl w:val="0"/>
                      <w:numId w:val="3"/>
                    </w:numPr>
                    <w:rPr>
                      <w:rFonts w:ascii="Arial" w:hAnsi="Arial" w:cs="Arial"/>
                      <w:sz w:val="18"/>
                      <w:szCs w:val="18"/>
                      <w:lang w:eastAsia="nl-NL"/>
                    </w:rPr>
                  </w:pPr>
                  <w:r>
                    <w:rPr>
                      <w:rFonts w:ascii="Arial" w:hAnsi="Arial" w:cs="Arial"/>
                      <w:sz w:val="18"/>
                      <w:szCs w:val="18"/>
                      <w:lang w:eastAsia="nl-NL"/>
                    </w:rPr>
                    <w:t>Lichamelijk welbevinden / gezondheid</w:t>
                  </w:r>
                </w:p>
              </w:tc>
            </w:tr>
          </w:tbl>
          <w:p w:rsidR="00A22F3A" w:rsidRDefault="00A22F3A">
            <w:pPr>
              <w:rPr>
                <w:rFonts w:ascii="Arial" w:hAnsi="Arial" w:cs="Arial"/>
                <w:sz w:val="16"/>
                <w:szCs w:val="16"/>
                <w:lang w:eastAsia="nl-NL"/>
              </w:rPr>
            </w:pPr>
            <w:r>
              <w:rPr>
                <w:rFonts w:ascii="Arial" w:hAnsi="Arial" w:cs="Arial"/>
                <w:lang w:eastAsia="nl-NL"/>
              </w:rPr>
              <w:tab/>
            </w:r>
          </w:p>
          <w:p w:rsidR="00A22F3A" w:rsidRDefault="00A22F3A">
            <w:pPr>
              <w:rPr>
                <w:rFonts w:ascii="Arial" w:hAnsi="Arial" w:cs="Arial"/>
                <w:b/>
                <w:lang w:eastAsia="nl-NL"/>
              </w:rPr>
            </w:pPr>
            <w:r>
              <w:rPr>
                <w:rFonts w:ascii="Arial" w:hAnsi="Arial" w:cs="Arial"/>
                <w:b/>
                <w:lang w:eastAsia="nl-NL"/>
              </w:rPr>
              <w:t>2. Zorgproblemen vaststellen</w:t>
            </w:r>
          </w:p>
          <w:p w:rsidR="00A22F3A" w:rsidRDefault="00A22F3A">
            <w:pPr>
              <w:rPr>
                <w:rFonts w:ascii="Arial" w:hAnsi="Arial" w:cs="Arial"/>
                <w:lang w:eastAsia="nl-NL"/>
              </w:rPr>
            </w:pPr>
            <w:r>
              <w:rPr>
                <w:rFonts w:ascii="Arial" w:hAnsi="Arial" w:cs="Arial"/>
                <w:lang w:eastAsia="nl-NL"/>
              </w:rPr>
              <w:t xml:space="preserve">    Volgens PES:</w:t>
            </w:r>
          </w:p>
          <w:p w:rsidR="00A22F3A" w:rsidRDefault="00A22F3A">
            <w:pPr>
              <w:rPr>
                <w:rFonts w:ascii="Arial" w:hAnsi="Arial" w:cs="Arial"/>
                <w:lang w:eastAsia="nl-NL"/>
              </w:rPr>
            </w:pPr>
            <w:r>
              <w:rPr>
                <w:rFonts w:ascii="Arial" w:hAnsi="Arial" w:cs="Arial"/>
                <w:lang w:eastAsia="nl-NL"/>
              </w:rPr>
              <w:t xml:space="preserve">    - cluster de symptomen (= verschijnselen) of klachten = S</w:t>
            </w:r>
          </w:p>
          <w:p w:rsidR="00A22F3A" w:rsidRDefault="00A22F3A">
            <w:pPr>
              <w:rPr>
                <w:rFonts w:ascii="Arial" w:hAnsi="Arial" w:cs="Arial"/>
                <w:lang w:eastAsia="nl-NL"/>
              </w:rPr>
            </w:pPr>
            <w:r>
              <w:rPr>
                <w:rFonts w:ascii="Arial" w:hAnsi="Arial" w:cs="Arial"/>
                <w:lang w:eastAsia="nl-NL"/>
              </w:rPr>
              <w:t xml:space="preserve">    - trek conclusies en benoem problemen of tekortkoming = P</w:t>
            </w:r>
          </w:p>
          <w:p w:rsidR="00A22F3A" w:rsidRDefault="00A22F3A">
            <w:pPr>
              <w:rPr>
                <w:rFonts w:ascii="Arial" w:hAnsi="Arial" w:cs="Arial"/>
                <w:lang w:eastAsia="nl-NL"/>
              </w:rPr>
            </w:pPr>
            <w:r>
              <w:rPr>
                <w:rFonts w:ascii="Arial" w:hAnsi="Arial" w:cs="Arial"/>
                <w:lang w:eastAsia="nl-NL"/>
              </w:rPr>
              <w:t xml:space="preserve">    - inventariseer mogelijke oorzaken (= etiologie) of gerelateerde factoren = E</w:t>
            </w:r>
          </w:p>
          <w:p w:rsidR="00A22F3A" w:rsidRDefault="00A22F3A">
            <w:pPr>
              <w:rPr>
                <w:rFonts w:ascii="Arial" w:hAnsi="Arial" w:cs="Arial"/>
                <w:sz w:val="16"/>
                <w:szCs w:val="16"/>
                <w:lang w:eastAsia="nl-NL"/>
              </w:rPr>
            </w:pPr>
          </w:p>
          <w:p w:rsidR="00A22F3A" w:rsidRDefault="00A22F3A">
            <w:pPr>
              <w:rPr>
                <w:rFonts w:ascii="Arial" w:hAnsi="Arial" w:cs="Arial"/>
                <w:b/>
                <w:i/>
                <w:lang w:eastAsia="nl-NL"/>
              </w:rPr>
            </w:pPr>
            <w:r>
              <w:rPr>
                <w:rFonts w:ascii="Arial" w:hAnsi="Arial" w:cs="Arial"/>
                <w:b/>
                <w:i/>
                <w:lang w:eastAsia="nl-NL"/>
              </w:rPr>
              <w:t>Planningsfase</w:t>
            </w:r>
          </w:p>
          <w:p w:rsidR="00A22F3A" w:rsidRDefault="00A22F3A">
            <w:pPr>
              <w:rPr>
                <w:rFonts w:ascii="Arial" w:hAnsi="Arial" w:cs="Arial"/>
                <w:b/>
                <w:lang w:eastAsia="nl-NL"/>
              </w:rPr>
            </w:pPr>
            <w:r>
              <w:rPr>
                <w:rFonts w:ascii="Arial" w:hAnsi="Arial" w:cs="Arial"/>
                <w:b/>
                <w:lang w:eastAsia="nl-NL"/>
              </w:rPr>
              <w:t>3. Beoogde resultaten formuleren</w:t>
            </w:r>
          </w:p>
          <w:p w:rsidR="00A22F3A" w:rsidRDefault="00A22F3A">
            <w:pPr>
              <w:rPr>
                <w:rFonts w:ascii="Arial" w:hAnsi="Arial" w:cs="Arial"/>
                <w:lang w:eastAsia="nl-NL"/>
              </w:rPr>
            </w:pPr>
            <w:r>
              <w:rPr>
                <w:rFonts w:ascii="Arial" w:hAnsi="Arial" w:cs="Arial"/>
                <w:lang w:eastAsia="nl-NL"/>
              </w:rPr>
              <w:tab/>
              <w:t xml:space="preserve">De resultaten zijn gericht op het oplossen, in ernst laten afnemen of stabiliseren </w:t>
            </w:r>
          </w:p>
          <w:p w:rsidR="00A22F3A" w:rsidRDefault="00A22F3A">
            <w:pPr>
              <w:ind w:firstLine="708"/>
              <w:rPr>
                <w:rFonts w:ascii="Arial" w:hAnsi="Arial" w:cs="Arial"/>
                <w:lang w:eastAsia="nl-NL"/>
              </w:rPr>
            </w:pPr>
            <w:r>
              <w:rPr>
                <w:rFonts w:ascii="Arial" w:hAnsi="Arial" w:cs="Arial"/>
                <w:lang w:eastAsia="nl-NL"/>
              </w:rPr>
              <w:t>van het probleem. Formulering van beoogde resultaten volgens:</w:t>
            </w:r>
          </w:p>
          <w:p w:rsidR="00A22F3A" w:rsidRDefault="00A22F3A">
            <w:pPr>
              <w:rPr>
                <w:rFonts w:ascii="Arial" w:hAnsi="Arial" w:cs="Arial"/>
                <w:lang w:eastAsia="nl-NL"/>
              </w:rPr>
            </w:pPr>
          </w:p>
          <w:tbl>
            <w:tblPr>
              <w:tblStyle w:val="Tabelraster"/>
              <w:tblW w:w="0" w:type="auto"/>
              <w:tblInd w:w="1075" w:type="dxa"/>
              <w:tblLook w:val="01E0" w:firstRow="1" w:lastRow="1" w:firstColumn="1" w:lastColumn="1" w:noHBand="0" w:noVBand="0"/>
            </w:tblPr>
            <w:tblGrid>
              <w:gridCol w:w="3330"/>
              <w:gridCol w:w="3330"/>
            </w:tblGrid>
            <w:tr w:rsidR="00A22F3A">
              <w:tc>
                <w:tcPr>
                  <w:tcW w:w="3330" w:type="dxa"/>
                  <w:tcBorders>
                    <w:top w:val="single" w:sz="4" w:space="0" w:color="auto"/>
                    <w:left w:val="single" w:sz="4" w:space="0" w:color="auto"/>
                    <w:bottom w:val="single" w:sz="4" w:space="0" w:color="auto"/>
                    <w:right w:val="single" w:sz="4" w:space="0" w:color="auto"/>
                  </w:tcBorders>
                  <w:hideMark/>
                </w:tcPr>
                <w:p w:rsidR="00A22F3A" w:rsidRDefault="00A22F3A">
                  <w:pPr>
                    <w:rPr>
                      <w:rFonts w:ascii="Arial" w:hAnsi="Arial" w:cs="Arial"/>
                      <w:b/>
                      <w:sz w:val="18"/>
                      <w:szCs w:val="18"/>
                      <w:lang w:eastAsia="nl-NL"/>
                    </w:rPr>
                  </w:pPr>
                  <w:r>
                    <w:rPr>
                      <w:rFonts w:ascii="Arial" w:hAnsi="Arial" w:cs="Arial"/>
                      <w:b/>
                      <w:sz w:val="18"/>
                      <w:szCs w:val="18"/>
                      <w:lang w:eastAsia="nl-NL"/>
                    </w:rPr>
                    <w:t>RUMBA</w:t>
                  </w:r>
                </w:p>
              </w:tc>
              <w:tc>
                <w:tcPr>
                  <w:tcW w:w="3330" w:type="dxa"/>
                  <w:tcBorders>
                    <w:top w:val="single" w:sz="4" w:space="0" w:color="auto"/>
                    <w:left w:val="single" w:sz="4" w:space="0" w:color="auto"/>
                    <w:bottom w:val="single" w:sz="4" w:space="0" w:color="auto"/>
                    <w:right w:val="single" w:sz="4" w:space="0" w:color="auto"/>
                  </w:tcBorders>
                  <w:hideMark/>
                </w:tcPr>
                <w:p w:rsidR="00A22F3A" w:rsidRDefault="00A22F3A">
                  <w:pPr>
                    <w:rPr>
                      <w:rFonts w:ascii="Arial" w:hAnsi="Arial" w:cs="Arial"/>
                      <w:b/>
                      <w:sz w:val="18"/>
                      <w:szCs w:val="18"/>
                      <w:lang w:eastAsia="nl-NL"/>
                    </w:rPr>
                  </w:pPr>
                  <w:r>
                    <w:rPr>
                      <w:rFonts w:ascii="Arial" w:hAnsi="Arial" w:cs="Arial"/>
                      <w:b/>
                      <w:sz w:val="18"/>
                      <w:szCs w:val="18"/>
                      <w:lang w:eastAsia="nl-NL"/>
                    </w:rPr>
                    <w:t>SMART</w:t>
                  </w:r>
                </w:p>
              </w:tc>
            </w:tr>
            <w:tr w:rsidR="00A22F3A">
              <w:tc>
                <w:tcPr>
                  <w:tcW w:w="3330" w:type="dxa"/>
                  <w:tcBorders>
                    <w:top w:val="single" w:sz="4" w:space="0" w:color="auto"/>
                    <w:left w:val="single" w:sz="4" w:space="0" w:color="auto"/>
                    <w:bottom w:val="single" w:sz="4" w:space="0" w:color="auto"/>
                    <w:right w:val="single" w:sz="4" w:space="0" w:color="auto"/>
                  </w:tcBorders>
                  <w:hideMark/>
                </w:tcPr>
                <w:p w:rsidR="00A22F3A" w:rsidRDefault="00A22F3A">
                  <w:pPr>
                    <w:rPr>
                      <w:rFonts w:ascii="Arial" w:hAnsi="Arial" w:cs="Arial"/>
                      <w:sz w:val="18"/>
                      <w:szCs w:val="18"/>
                      <w:lang w:eastAsia="nl-NL"/>
                    </w:rPr>
                  </w:pPr>
                  <w:r>
                    <w:rPr>
                      <w:rFonts w:ascii="Arial" w:hAnsi="Arial" w:cs="Arial"/>
                      <w:sz w:val="18"/>
                      <w:szCs w:val="18"/>
                      <w:lang w:eastAsia="nl-NL"/>
                    </w:rPr>
                    <w:t xml:space="preserve">Relevant = </w:t>
                  </w:r>
                  <w:proofErr w:type="spellStart"/>
                  <w:r>
                    <w:rPr>
                      <w:rFonts w:ascii="Arial" w:hAnsi="Arial" w:cs="Arial"/>
                      <w:sz w:val="18"/>
                      <w:szCs w:val="18"/>
                      <w:lang w:eastAsia="nl-NL"/>
                    </w:rPr>
                    <w:t>terzake</w:t>
                  </w:r>
                  <w:proofErr w:type="spellEnd"/>
                </w:p>
                <w:p w:rsidR="00A22F3A" w:rsidRDefault="00A22F3A">
                  <w:pPr>
                    <w:rPr>
                      <w:rFonts w:ascii="Arial" w:hAnsi="Arial" w:cs="Arial"/>
                      <w:sz w:val="18"/>
                      <w:szCs w:val="18"/>
                      <w:lang w:eastAsia="nl-NL"/>
                    </w:rPr>
                  </w:pPr>
                  <w:proofErr w:type="spellStart"/>
                  <w:r>
                    <w:rPr>
                      <w:rFonts w:ascii="Arial" w:hAnsi="Arial" w:cs="Arial"/>
                      <w:sz w:val="18"/>
                      <w:szCs w:val="18"/>
                      <w:lang w:eastAsia="nl-NL"/>
                    </w:rPr>
                    <w:t>Understandable</w:t>
                  </w:r>
                  <w:proofErr w:type="spellEnd"/>
                  <w:r>
                    <w:rPr>
                      <w:rFonts w:ascii="Arial" w:hAnsi="Arial" w:cs="Arial"/>
                      <w:sz w:val="18"/>
                      <w:szCs w:val="18"/>
                      <w:lang w:eastAsia="nl-NL"/>
                    </w:rPr>
                    <w:t xml:space="preserve"> = begrijpelijk</w:t>
                  </w:r>
                </w:p>
                <w:p w:rsidR="00A22F3A" w:rsidRDefault="00A22F3A">
                  <w:pPr>
                    <w:rPr>
                      <w:rFonts w:ascii="Arial" w:hAnsi="Arial" w:cs="Arial"/>
                      <w:sz w:val="18"/>
                      <w:szCs w:val="18"/>
                      <w:lang w:eastAsia="nl-NL"/>
                    </w:rPr>
                  </w:pPr>
                  <w:proofErr w:type="spellStart"/>
                  <w:r>
                    <w:rPr>
                      <w:rFonts w:ascii="Arial" w:hAnsi="Arial" w:cs="Arial"/>
                      <w:sz w:val="18"/>
                      <w:szCs w:val="18"/>
                      <w:lang w:eastAsia="nl-NL"/>
                    </w:rPr>
                    <w:t>Measurable</w:t>
                  </w:r>
                  <w:proofErr w:type="spellEnd"/>
                  <w:r>
                    <w:rPr>
                      <w:rFonts w:ascii="Arial" w:hAnsi="Arial" w:cs="Arial"/>
                      <w:sz w:val="18"/>
                      <w:szCs w:val="18"/>
                      <w:lang w:eastAsia="nl-NL"/>
                    </w:rPr>
                    <w:t xml:space="preserve"> = meetbaar</w:t>
                  </w:r>
                </w:p>
                <w:p w:rsidR="00A22F3A" w:rsidRDefault="00A22F3A">
                  <w:pPr>
                    <w:rPr>
                      <w:rFonts w:ascii="Arial" w:hAnsi="Arial" w:cs="Arial"/>
                      <w:sz w:val="18"/>
                      <w:szCs w:val="18"/>
                      <w:lang w:eastAsia="nl-NL"/>
                    </w:rPr>
                  </w:pPr>
                  <w:proofErr w:type="spellStart"/>
                  <w:r>
                    <w:rPr>
                      <w:rFonts w:ascii="Arial" w:hAnsi="Arial" w:cs="Arial"/>
                      <w:sz w:val="18"/>
                      <w:szCs w:val="18"/>
                      <w:lang w:eastAsia="nl-NL"/>
                    </w:rPr>
                    <w:t>Behavorial</w:t>
                  </w:r>
                  <w:proofErr w:type="spellEnd"/>
                  <w:r>
                    <w:rPr>
                      <w:rFonts w:ascii="Arial" w:hAnsi="Arial" w:cs="Arial"/>
                      <w:sz w:val="18"/>
                      <w:szCs w:val="18"/>
                      <w:lang w:eastAsia="nl-NL"/>
                    </w:rPr>
                    <w:t xml:space="preserve"> = waarneembaar gedrag</w:t>
                  </w:r>
                </w:p>
                <w:p w:rsidR="00A22F3A" w:rsidRDefault="00A22F3A">
                  <w:pPr>
                    <w:rPr>
                      <w:rFonts w:ascii="Arial" w:hAnsi="Arial" w:cs="Arial"/>
                      <w:sz w:val="18"/>
                      <w:szCs w:val="18"/>
                      <w:lang w:eastAsia="nl-NL"/>
                    </w:rPr>
                  </w:pPr>
                  <w:proofErr w:type="spellStart"/>
                  <w:r>
                    <w:rPr>
                      <w:rFonts w:ascii="Arial" w:hAnsi="Arial" w:cs="Arial"/>
                      <w:sz w:val="18"/>
                      <w:szCs w:val="18"/>
                      <w:lang w:eastAsia="nl-NL"/>
                    </w:rPr>
                    <w:t>Attainable</w:t>
                  </w:r>
                  <w:proofErr w:type="spellEnd"/>
                  <w:r>
                    <w:rPr>
                      <w:rFonts w:ascii="Arial" w:hAnsi="Arial" w:cs="Arial"/>
                      <w:sz w:val="18"/>
                      <w:szCs w:val="18"/>
                      <w:lang w:eastAsia="nl-NL"/>
                    </w:rPr>
                    <w:t xml:space="preserve"> = haalbaar</w:t>
                  </w:r>
                </w:p>
              </w:tc>
              <w:tc>
                <w:tcPr>
                  <w:tcW w:w="3330" w:type="dxa"/>
                  <w:tcBorders>
                    <w:top w:val="single" w:sz="4" w:space="0" w:color="auto"/>
                    <w:left w:val="single" w:sz="4" w:space="0" w:color="auto"/>
                    <w:bottom w:val="single" w:sz="4" w:space="0" w:color="auto"/>
                    <w:right w:val="single" w:sz="4" w:space="0" w:color="auto"/>
                  </w:tcBorders>
                  <w:hideMark/>
                </w:tcPr>
                <w:p w:rsidR="00A22F3A" w:rsidRDefault="00A22F3A">
                  <w:pPr>
                    <w:rPr>
                      <w:rFonts w:ascii="Arial" w:hAnsi="Arial" w:cs="Arial"/>
                      <w:sz w:val="18"/>
                      <w:szCs w:val="18"/>
                      <w:lang w:eastAsia="nl-NL"/>
                    </w:rPr>
                  </w:pPr>
                  <w:r>
                    <w:rPr>
                      <w:rFonts w:ascii="Arial" w:hAnsi="Arial" w:cs="Arial"/>
                      <w:sz w:val="18"/>
                      <w:szCs w:val="18"/>
                      <w:lang w:eastAsia="nl-NL"/>
                    </w:rPr>
                    <w:t>Specifiek: wat, wanneer, wie</w:t>
                  </w:r>
                </w:p>
                <w:p w:rsidR="00A22F3A" w:rsidRDefault="00A22F3A">
                  <w:pPr>
                    <w:rPr>
                      <w:rFonts w:ascii="Arial" w:hAnsi="Arial" w:cs="Arial"/>
                      <w:sz w:val="18"/>
                      <w:szCs w:val="18"/>
                      <w:lang w:eastAsia="nl-NL"/>
                    </w:rPr>
                  </w:pPr>
                  <w:r>
                    <w:rPr>
                      <w:rFonts w:ascii="Arial" w:hAnsi="Arial" w:cs="Arial"/>
                      <w:sz w:val="18"/>
                      <w:szCs w:val="18"/>
                      <w:lang w:eastAsia="nl-NL"/>
                    </w:rPr>
                    <w:t>Meetbaar: onder welke voorwaarden</w:t>
                  </w:r>
                </w:p>
                <w:p w:rsidR="00A22F3A" w:rsidRDefault="00A22F3A">
                  <w:pPr>
                    <w:rPr>
                      <w:rFonts w:ascii="Arial" w:hAnsi="Arial" w:cs="Arial"/>
                      <w:sz w:val="18"/>
                      <w:szCs w:val="18"/>
                      <w:lang w:eastAsia="nl-NL"/>
                    </w:rPr>
                  </w:pPr>
                  <w:r>
                    <w:rPr>
                      <w:rFonts w:ascii="Arial" w:hAnsi="Arial" w:cs="Arial"/>
                      <w:sz w:val="18"/>
                      <w:szCs w:val="18"/>
                      <w:lang w:eastAsia="nl-NL"/>
                    </w:rPr>
                    <w:t>Acceptabel: voor zorgvrager, familie</w:t>
                  </w:r>
                </w:p>
                <w:p w:rsidR="00A22F3A" w:rsidRDefault="00A22F3A">
                  <w:pPr>
                    <w:rPr>
                      <w:rFonts w:ascii="Arial" w:hAnsi="Arial" w:cs="Arial"/>
                      <w:sz w:val="18"/>
                      <w:szCs w:val="18"/>
                      <w:lang w:eastAsia="nl-NL"/>
                    </w:rPr>
                  </w:pPr>
                  <w:r>
                    <w:rPr>
                      <w:rFonts w:ascii="Arial" w:hAnsi="Arial" w:cs="Arial"/>
                      <w:sz w:val="18"/>
                      <w:szCs w:val="18"/>
                      <w:lang w:eastAsia="nl-NL"/>
                    </w:rPr>
                    <w:t xml:space="preserve">Realistisch: haalbaar </w:t>
                  </w:r>
                </w:p>
                <w:p w:rsidR="00A22F3A" w:rsidRDefault="00A22F3A">
                  <w:pPr>
                    <w:rPr>
                      <w:rFonts w:ascii="Arial" w:hAnsi="Arial" w:cs="Arial"/>
                      <w:sz w:val="18"/>
                      <w:szCs w:val="18"/>
                      <w:lang w:eastAsia="nl-NL"/>
                    </w:rPr>
                  </w:pPr>
                  <w:r>
                    <w:rPr>
                      <w:rFonts w:ascii="Arial" w:hAnsi="Arial" w:cs="Arial"/>
                      <w:sz w:val="18"/>
                      <w:szCs w:val="18"/>
                      <w:lang w:eastAsia="nl-NL"/>
                    </w:rPr>
                    <w:t xml:space="preserve">Tijdsgebonden: wanneer bereikt </w:t>
                  </w:r>
                </w:p>
              </w:tc>
            </w:tr>
          </w:tbl>
          <w:p w:rsidR="00A22F3A" w:rsidRDefault="00A22F3A">
            <w:pPr>
              <w:rPr>
                <w:rFonts w:ascii="Arial" w:hAnsi="Arial" w:cs="Arial"/>
                <w:sz w:val="16"/>
                <w:szCs w:val="16"/>
                <w:lang w:eastAsia="nl-NL"/>
              </w:rPr>
            </w:pPr>
            <w:r>
              <w:rPr>
                <w:rFonts w:ascii="Arial" w:hAnsi="Arial" w:cs="Arial"/>
                <w:lang w:eastAsia="nl-NL"/>
              </w:rPr>
              <w:tab/>
            </w:r>
          </w:p>
          <w:p w:rsidR="00A22F3A" w:rsidRDefault="00A22F3A">
            <w:pPr>
              <w:rPr>
                <w:rFonts w:ascii="Arial" w:hAnsi="Arial" w:cs="Arial"/>
                <w:b/>
                <w:lang w:eastAsia="nl-NL"/>
              </w:rPr>
            </w:pPr>
            <w:r>
              <w:rPr>
                <w:rFonts w:ascii="Arial" w:hAnsi="Arial" w:cs="Arial"/>
                <w:b/>
                <w:lang w:eastAsia="nl-NL"/>
              </w:rPr>
              <w:t>4. Interventies kiezen</w:t>
            </w:r>
          </w:p>
          <w:p w:rsidR="00A22F3A" w:rsidRDefault="00A22F3A">
            <w:pPr>
              <w:rPr>
                <w:rFonts w:ascii="Arial" w:hAnsi="Arial" w:cs="Arial"/>
                <w:lang w:eastAsia="nl-NL"/>
              </w:rPr>
            </w:pPr>
            <w:r>
              <w:rPr>
                <w:rFonts w:ascii="Arial" w:hAnsi="Arial" w:cs="Arial"/>
                <w:lang w:eastAsia="nl-NL"/>
              </w:rPr>
              <w:tab/>
              <w:t>Interventies binnen zeven gebieden:</w:t>
            </w:r>
          </w:p>
          <w:p w:rsidR="00A22F3A" w:rsidRDefault="00A22F3A" w:rsidP="00A22F3A">
            <w:pPr>
              <w:numPr>
                <w:ilvl w:val="1"/>
                <w:numId w:val="3"/>
              </w:numPr>
              <w:rPr>
                <w:rFonts w:ascii="Arial" w:hAnsi="Arial" w:cs="Arial"/>
                <w:lang w:eastAsia="nl-NL"/>
              </w:rPr>
            </w:pPr>
            <w:r>
              <w:rPr>
                <w:rFonts w:ascii="Arial" w:hAnsi="Arial" w:cs="Arial"/>
                <w:lang w:eastAsia="nl-NL"/>
              </w:rPr>
              <w:t>observeren en signaleren</w:t>
            </w:r>
            <w:r>
              <w:rPr>
                <w:rFonts w:ascii="Arial" w:hAnsi="Arial" w:cs="Arial"/>
                <w:lang w:eastAsia="nl-NL"/>
              </w:rPr>
              <w:tab/>
            </w:r>
            <w:r>
              <w:rPr>
                <w:rFonts w:ascii="Arial" w:hAnsi="Arial" w:cs="Arial"/>
                <w:lang w:eastAsia="nl-NL"/>
              </w:rPr>
              <w:tab/>
              <w:t>-   informeren en adviseren</w:t>
            </w:r>
          </w:p>
          <w:p w:rsidR="00A22F3A" w:rsidRDefault="00A22F3A" w:rsidP="00A22F3A">
            <w:pPr>
              <w:numPr>
                <w:ilvl w:val="1"/>
                <w:numId w:val="3"/>
              </w:numPr>
              <w:rPr>
                <w:rFonts w:ascii="Arial" w:hAnsi="Arial" w:cs="Arial"/>
                <w:lang w:eastAsia="nl-NL"/>
              </w:rPr>
            </w:pPr>
            <w:r>
              <w:rPr>
                <w:rFonts w:ascii="Arial" w:hAnsi="Arial" w:cs="Arial"/>
                <w:lang w:eastAsia="nl-NL"/>
              </w:rPr>
              <w:t>verzorgen</w:t>
            </w:r>
            <w:r>
              <w:rPr>
                <w:rFonts w:ascii="Arial" w:hAnsi="Arial" w:cs="Arial"/>
                <w:lang w:eastAsia="nl-NL"/>
              </w:rPr>
              <w:tab/>
            </w:r>
            <w:r>
              <w:rPr>
                <w:rFonts w:ascii="Arial" w:hAnsi="Arial" w:cs="Arial"/>
                <w:lang w:eastAsia="nl-NL"/>
              </w:rPr>
              <w:tab/>
            </w:r>
            <w:r>
              <w:rPr>
                <w:rFonts w:ascii="Arial" w:hAnsi="Arial" w:cs="Arial"/>
                <w:lang w:eastAsia="nl-NL"/>
              </w:rPr>
              <w:tab/>
            </w:r>
            <w:r>
              <w:rPr>
                <w:rFonts w:ascii="Arial" w:hAnsi="Arial" w:cs="Arial"/>
                <w:lang w:eastAsia="nl-NL"/>
              </w:rPr>
              <w:tab/>
              <w:t>-   preventie en voorlichting</w:t>
            </w:r>
          </w:p>
          <w:p w:rsidR="00A22F3A" w:rsidRDefault="00A22F3A" w:rsidP="00A22F3A">
            <w:pPr>
              <w:numPr>
                <w:ilvl w:val="1"/>
                <w:numId w:val="3"/>
              </w:numPr>
              <w:rPr>
                <w:rFonts w:ascii="Arial" w:hAnsi="Arial" w:cs="Arial"/>
                <w:lang w:eastAsia="nl-NL"/>
              </w:rPr>
            </w:pPr>
            <w:r>
              <w:rPr>
                <w:rFonts w:ascii="Arial" w:hAnsi="Arial" w:cs="Arial"/>
                <w:lang w:eastAsia="nl-NL"/>
              </w:rPr>
              <w:t>begeleiden</w:t>
            </w:r>
            <w:r>
              <w:rPr>
                <w:rFonts w:ascii="Arial" w:hAnsi="Arial" w:cs="Arial"/>
                <w:lang w:eastAsia="nl-NL"/>
              </w:rPr>
              <w:tab/>
            </w:r>
            <w:r>
              <w:rPr>
                <w:rFonts w:ascii="Arial" w:hAnsi="Arial" w:cs="Arial"/>
                <w:lang w:eastAsia="nl-NL"/>
              </w:rPr>
              <w:tab/>
            </w:r>
            <w:r>
              <w:rPr>
                <w:rFonts w:ascii="Arial" w:hAnsi="Arial" w:cs="Arial"/>
                <w:lang w:eastAsia="nl-NL"/>
              </w:rPr>
              <w:tab/>
            </w:r>
            <w:r>
              <w:rPr>
                <w:rFonts w:ascii="Arial" w:hAnsi="Arial" w:cs="Arial"/>
                <w:lang w:eastAsia="nl-NL"/>
              </w:rPr>
              <w:tab/>
              <w:t>-   coördineren</w:t>
            </w:r>
          </w:p>
          <w:p w:rsidR="00A22F3A" w:rsidRDefault="00A22F3A" w:rsidP="00A22F3A">
            <w:pPr>
              <w:numPr>
                <w:ilvl w:val="1"/>
                <w:numId w:val="3"/>
              </w:numPr>
              <w:rPr>
                <w:rFonts w:ascii="Arial" w:hAnsi="Arial" w:cs="Arial"/>
                <w:lang w:eastAsia="nl-NL"/>
              </w:rPr>
            </w:pPr>
            <w:r>
              <w:rPr>
                <w:rFonts w:ascii="Arial" w:hAnsi="Arial" w:cs="Arial"/>
                <w:lang w:eastAsia="nl-NL"/>
              </w:rPr>
              <w:t>verpleegtechnische handelingen</w:t>
            </w:r>
          </w:p>
          <w:p w:rsidR="00A22F3A" w:rsidRDefault="00A22F3A">
            <w:pPr>
              <w:rPr>
                <w:rFonts w:ascii="Arial" w:hAnsi="Arial" w:cs="Arial"/>
                <w:lang w:eastAsia="nl-NL"/>
              </w:rPr>
            </w:pPr>
            <w:r>
              <w:rPr>
                <w:rFonts w:ascii="Arial" w:hAnsi="Arial" w:cs="Arial"/>
                <w:lang w:eastAsia="nl-NL"/>
              </w:rPr>
              <w:t xml:space="preserve">  </w:t>
            </w:r>
          </w:p>
          <w:p w:rsidR="00A22F3A" w:rsidRDefault="00A22F3A">
            <w:pPr>
              <w:rPr>
                <w:rFonts w:ascii="Arial" w:hAnsi="Arial" w:cs="Arial"/>
                <w:b/>
                <w:i/>
                <w:lang w:eastAsia="nl-NL"/>
              </w:rPr>
            </w:pPr>
            <w:r>
              <w:rPr>
                <w:rFonts w:ascii="Arial" w:hAnsi="Arial" w:cs="Arial"/>
                <w:b/>
                <w:i/>
                <w:lang w:eastAsia="nl-NL"/>
              </w:rPr>
              <w:t>Uitvoeringsfase</w:t>
            </w:r>
          </w:p>
          <w:p w:rsidR="00A22F3A" w:rsidRDefault="00A22F3A">
            <w:pPr>
              <w:rPr>
                <w:rFonts w:ascii="Arial" w:hAnsi="Arial" w:cs="Arial"/>
                <w:b/>
                <w:lang w:eastAsia="nl-NL"/>
              </w:rPr>
            </w:pPr>
            <w:r>
              <w:rPr>
                <w:rFonts w:ascii="Arial" w:hAnsi="Arial" w:cs="Arial"/>
                <w:b/>
                <w:lang w:eastAsia="nl-NL"/>
              </w:rPr>
              <w:t>5. Uitvoeren van interventies</w:t>
            </w:r>
          </w:p>
          <w:p w:rsidR="00A22F3A" w:rsidRDefault="00A22F3A">
            <w:pPr>
              <w:rPr>
                <w:rFonts w:ascii="Arial" w:hAnsi="Arial" w:cs="Arial"/>
                <w:lang w:eastAsia="nl-NL"/>
              </w:rPr>
            </w:pPr>
            <w:r>
              <w:rPr>
                <w:rFonts w:ascii="Arial" w:hAnsi="Arial" w:cs="Arial"/>
                <w:lang w:eastAsia="nl-NL"/>
              </w:rPr>
              <w:tab/>
              <w:t>Prioriteiten stellen, zorgvrager monitoren en rapporteren</w:t>
            </w:r>
          </w:p>
          <w:p w:rsidR="00A22F3A" w:rsidRDefault="00A22F3A">
            <w:pPr>
              <w:rPr>
                <w:rFonts w:ascii="Arial" w:hAnsi="Arial" w:cs="Arial"/>
                <w:lang w:eastAsia="nl-NL"/>
              </w:rPr>
            </w:pPr>
            <w:r>
              <w:rPr>
                <w:rFonts w:ascii="Arial" w:hAnsi="Arial" w:cs="Arial"/>
                <w:lang w:eastAsia="nl-NL"/>
              </w:rPr>
              <w:tab/>
              <w:t>Rapportage: concreet, bondig, eenduidig, objectief en duidelijk.</w:t>
            </w:r>
          </w:p>
          <w:p w:rsidR="00A22F3A" w:rsidRDefault="00A22F3A">
            <w:pPr>
              <w:rPr>
                <w:rFonts w:ascii="Arial" w:hAnsi="Arial" w:cs="Arial"/>
                <w:sz w:val="16"/>
                <w:szCs w:val="16"/>
                <w:lang w:eastAsia="nl-NL"/>
              </w:rPr>
            </w:pPr>
          </w:p>
          <w:p w:rsidR="00A22F3A" w:rsidRDefault="00A22F3A">
            <w:pPr>
              <w:rPr>
                <w:rFonts w:ascii="Arial" w:hAnsi="Arial" w:cs="Arial"/>
                <w:b/>
                <w:i/>
                <w:lang w:eastAsia="nl-NL"/>
              </w:rPr>
            </w:pPr>
            <w:r>
              <w:rPr>
                <w:rFonts w:ascii="Arial" w:hAnsi="Arial" w:cs="Arial"/>
                <w:b/>
                <w:i/>
                <w:lang w:eastAsia="nl-NL"/>
              </w:rPr>
              <w:t>Evaluatiefase</w:t>
            </w:r>
          </w:p>
          <w:p w:rsidR="00A22F3A" w:rsidRDefault="00A22F3A">
            <w:pPr>
              <w:rPr>
                <w:rFonts w:ascii="Arial" w:hAnsi="Arial" w:cs="Arial"/>
                <w:b/>
                <w:lang w:eastAsia="nl-NL"/>
              </w:rPr>
            </w:pPr>
            <w:r>
              <w:rPr>
                <w:rFonts w:ascii="Arial" w:hAnsi="Arial" w:cs="Arial"/>
                <w:b/>
                <w:lang w:eastAsia="nl-NL"/>
              </w:rPr>
              <w:t>6. Evalueren</w:t>
            </w:r>
          </w:p>
          <w:p w:rsidR="00A22F3A" w:rsidRDefault="00A22F3A">
            <w:pPr>
              <w:rPr>
                <w:rFonts w:ascii="Arial" w:hAnsi="Arial" w:cs="Arial"/>
                <w:lang w:eastAsia="nl-NL"/>
              </w:rPr>
            </w:pPr>
            <w:r>
              <w:rPr>
                <w:rFonts w:ascii="Arial" w:hAnsi="Arial" w:cs="Arial"/>
                <w:lang w:eastAsia="nl-NL"/>
              </w:rPr>
              <w:tab/>
              <w:t>Product: feitelijk behaald resultaat</w:t>
            </w:r>
          </w:p>
          <w:p w:rsidR="00A22F3A" w:rsidRDefault="00A22F3A">
            <w:pPr>
              <w:rPr>
                <w:rFonts w:ascii="Arial" w:hAnsi="Arial" w:cs="Arial"/>
                <w:lang w:eastAsia="nl-NL"/>
              </w:rPr>
            </w:pPr>
            <w:r>
              <w:rPr>
                <w:rFonts w:ascii="Arial" w:hAnsi="Arial" w:cs="Arial"/>
                <w:lang w:eastAsia="nl-NL"/>
              </w:rPr>
              <w:tab/>
              <w:t>Proces: de manier waarop het resultaat is bereikt</w:t>
            </w:r>
          </w:p>
        </w:tc>
      </w:tr>
    </w:tbl>
    <w:p w:rsidR="00E62B71" w:rsidRDefault="00E62B71"/>
    <w:sectPr w:rsidR="00E62B7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719EC"/>
    <w:multiLevelType w:val="hybridMultilevel"/>
    <w:tmpl w:val="B2F4B770"/>
    <w:lvl w:ilvl="0" w:tplc="B6EAD77E">
      <w:start w:val="1"/>
      <w:numFmt w:val="decimal"/>
      <w:lvlText w:val="%1"/>
      <w:lvlJc w:val="left"/>
      <w:pPr>
        <w:tabs>
          <w:tab w:val="num" w:pos="360"/>
        </w:tabs>
        <w:ind w:left="360" w:hanging="360"/>
      </w:pPr>
    </w:lvl>
    <w:lvl w:ilvl="1" w:tplc="D3BECD9E">
      <w:start w:val="4"/>
      <w:numFmt w:val="bullet"/>
      <w:lvlText w:val="-"/>
      <w:lvlJc w:val="left"/>
      <w:pPr>
        <w:tabs>
          <w:tab w:val="num" w:pos="1440"/>
        </w:tabs>
        <w:ind w:left="1440" w:hanging="360"/>
      </w:pPr>
      <w:rPr>
        <w:rFonts w:ascii="Arial" w:eastAsia="Times New Roman" w:hAnsi="Arial" w:cs="Arial" w:hint="default"/>
      </w:r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abstractNum w:abstractNumId="1">
    <w:nsid w:val="5B4E7F16"/>
    <w:multiLevelType w:val="hybridMultilevel"/>
    <w:tmpl w:val="12EC6166"/>
    <w:lvl w:ilvl="0" w:tplc="B6EAD77E">
      <w:start w:val="1"/>
      <w:numFmt w:val="decimal"/>
      <w:lvlText w:val="%1"/>
      <w:lvlJc w:val="left"/>
      <w:pPr>
        <w:tabs>
          <w:tab w:val="num" w:pos="360"/>
        </w:tabs>
        <w:ind w:left="360" w:hanging="360"/>
      </w:pPr>
    </w:lvl>
    <w:lvl w:ilvl="1" w:tplc="D972AA52">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abstractNum w:abstractNumId="2">
    <w:nsid w:val="66D260ED"/>
    <w:multiLevelType w:val="hybridMultilevel"/>
    <w:tmpl w:val="708AF26C"/>
    <w:lvl w:ilvl="0" w:tplc="0413000F">
      <w:start w:val="1"/>
      <w:numFmt w:val="decimal"/>
      <w:lvlText w:val="%1."/>
      <w:lvlJc w:val="left"/>
      <w:pPr>
        <w:tabs>
          <w:tab w:val="num" w:pos="720"/>
        </w:tabs>
        <w:ind w:left="720" w:hanging="360"/>
      </w:p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abstractNum w:abstractNumId="3">
    <w:nsid w:val="67032598"/>
    <w:multiLevelType w:val="hybridMultilevel"/>
    <w:tmpl w:val="059CA308"/>
    <w:lvl w:ilvl="0" w:tplc="B6EAD77E">
      <w:start w:val="1"/>
      <w:numFmt w:val="decimal"/>
      <w:lvlText w:val="%1"/>
      <w:lvlJc w:val="left"/>
      <w:pPr>
        <w:tabs>
          <w:tab w:val="num" w:pos="360"/>
        </w:tabs>
        <w:ind w:left="360" w:hanging="360"/>
      </w:p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A98"/>
    <w:rsid w:val="002B1A98"/>
    <w:rsid w:val="00890349"/>
    <w:rsid w:val="00A22F3A"/>
    <w:rsid w:val="00E62B7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link w:val="Kop1Char"/>
    <w:uiPriority w:val="9"/>
    <w:qFormat/>
    <w:rsid w:val="002B1A9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paragraph" w:styleId="Kop2">
    <w:name w:val="heading 2"/>
    <w:basedOn w:val="Standaard"/>
    <w:link w:val="Kop2Char"/>
    <w:uiPriority w:val="9"/>
    <w:qFormat/>
    <w:rsid w:val="002B1A98"/>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B1A98"/>
    <w:rPr>
      <w:rFonts w:ascii="Times New Roman" w:eastAsia="Times New Roman" w:hAnsi="Times New Roman" w:cs="Times New Roman"/>
      <w:b/>
      <w:bCs/>
      <w:kern w:val="36"/>
      <w:sz w:val="48"/>
      <w:szCs w:val="48"/>
      <w:lang w:eastAsia="nl-NL"/>
    </w:rPr>
  </w:style>
  <w:style w:type="character" w:customStyle="1" w:styleId="Kop2Char">
    <w:name w:val="Kop 2 Char"/>
    <w:basedOn w:val="Standaardalinea-lettertype"/>
    <w:link w:val="Kop2"/>
    <w:uiPriority w:val="9"/>
    <w:rsid w:val="002B1A98"/>
    <w:rPr>
      <w:rFonts w:ascii="Times New Roman" w:eastAsia="Times New Roman" w:hAnsi="Times New Roman" w:cs="Times New Roman"/>
      <w:b/>
      <w:bCs/>
      <w:sz w:val="36"/>
      <w:szCs w:val="36"/>
      <w:lang w:eastAsia="nl-NL"/>
    </w:rPr>
  </w:style>
  <w:style w:type="paragraph" w:styleId="Normaalweb">
    <w:name w:val="Normal (Web)"/>
    <w:basedOn w:val="Standaard"/>
    <w:uiPriority w:val="99"/>
    <w:semiHidden/>
    <w:unhideWhenUsed/>
    <w:rsid w:val="002B1A98"/>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2B1A98"/>
  </w:style>
  <w:style w:type="table" w:styleId="Tabelraster">
    <w:name w:val="Table Grid"/>
    <w:basedOn w:val="Standaardtabel"/>
    <w:rsid w:val="00A22F3A"/>
    <w:pPr>
      <w:widowControl w:val="0"/>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Standaardalinea-lettertype"/>
    <w:uiPriority w:val="99"/>
    <w:unhideWhenUsed/>
    <w:rsid w:val="0089034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link w:val="Kop1Char"/>
    <w:uiPriority w:val="9"/>
    <w:qFormat/>
    <w:rsid w:val="002B1A9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paragraph" w:styleId="Kop2">
    <w:name w:val="heading 2"/>
    <w:basedOn w:val="Standaard"/>
    <w:link w:val="Kop2Char"/>
    <w:uiPriority w:val="9"/>
    <w:qFormat/>
    <w:rsid w:val="002B1A98"/>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B1A98"/>
    <w:rPr>
      <w:rFonts w:ascii="Times New Roman" w:eastAsia="Times New Roman" w:hAnsi="Times New Roman" w:cs="Times New Roman"/>
      <w:b/>
      <w:bCs/>
      <w:kern w:val="36"/>
      <w:sz w:val="48"/>
      <w:szCs w:val="48"/>
      <w:lang w:eastAsia="nl-NL"/>
    </w:rPr>
  </w:style>
  <w:style w:type="character" w:customStyle="1" w:styleId="Kop2Char">
    <w:name w:val="Kop 2 Char"/>
    <w:basedOn w:val="Standaardalinea-lettertype"/>
    <w:link w:val="Kop2"/>
    <w:uiPriority w:val="9"/>
    <w:rsid w:val="002B1A98"/>
    <w:rPr>
      <w:rFonts w:ascii="Times New Roman" w:eastAsia="Times New Roman" w:hAnsi="Times New Roman" w:cs="Times New Roman"/>
      <w:b/>
      <w:bCs/>
      <w:sz w:val="36"/>
      <w:szCs w:val="36"/>
      <w:lang w:eastAsia="nl-NL"/>
    </w:rPr>
  </w:style>
  <w:style w:type="paragraph" w:styleId="Normaalweb">
    <w:name w:val="Normal (Web)"/>
    <w:basedOn w:val="Standaard"/>
    <w:uiPriority w:val="99"/>
    <w:semiHidden/>
    <w:unhideWhenUsed/>
    <w:rsid w:val="002B1A98"/>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2B1A98"/>
  </w:style>
  <w:style w:type="table" w:styleId="Tabelraster">
    <w:name w:val="Table Grid"/>
    <w:basedOn w:val="Standaardtabel"/>
    <w:rsid w:val="00A22F3A"/>
    <w:pPr>
      <w:widowControl w:val="0"/>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Standaardalinea-lettertype"/>
    <w:uiPriority w:val="99"/>
    <w:unhideWhenUsed/>
    <w:rsid w:val="0089034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5935070">
      <w:bodyDiv w:val="1"/>
      <w:marLeft w:val="0"/>
      <w:marRight w:val="0"/>
      <w:marTop w:val="0"/>
      <w:marBottom w:val="0"/>
      <w:divBdr>
        <w:top w:val="none" w:sz="0" w:space="0" w:color="auto"/>
        <w:left w:val="none" w:sz="0" w:space="0" w:color="auto"/>
        <w:bottom w:val="none" w:sz="0" w:space="0" w:color="auto"/>
        <w:right w:val="none" w:sz="0" w:space="0" w:color="auto"/>
      </w:divBdr>
    </w:div>
    <w:div w:id="736898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F3CA1EB5</Template>
  <TotalTime>1</TotalTime>
  <Pages>4</Pages>
  <Words>968</Words>
  <Characters>5328</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Hendriks-de Jong,E.T.H.</dc:creator>
  <cp:lastModifiedBy>Hendriks-de Jong,E.T.H.</cp:lastModifiedBy>
  <cp:revision>2</cp:revision>
  <dcterms:created xsi:type="dcterms:W3CDTF">2015-01-05T10:55:00Z</dcterms:created>
  <dcterms:modified xsi:type="dcterms:W3CDTF">2015-01-05T10:55:00Z</dcterms:modified>
</cp:coreProperties>
</file>